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7" w:type="dxa"/>
        <w:shd w:val="clear" w:color="auto" w:fill="D0D0D0"/>
        <w:tblCellMar>
          <w:left w:w="0" w:type="dxa"/>
          <w:right w:w="0" w:type="dxa"/>
        </w:tblCellMar>
        <w:tblLook w:val="04A0"/>
      </w:tblPr>
      <w:tblGrid>
        <w:gridCol w:w="9054"/>
      </w:tblGrid>
      <w:tr w:rsidR="007B16FC" w:rsidRPr="007B16FC">
        <w:trPr>
          <w:tblCellSpacing w:w="7" w:type="dxa"/>
        </w:trPr>
        <w:tc>
          <w:tcPr>
            <w:tcW w:w="0" w:type="auto"/>
            <w:shd w:val="clear" w:color="auto" w:fill="F6F6F6"/>
            <w:tcMar>
              <w:top w:w="300" w:type="dxa"/>
              <w:left w:w="0" w:type="dxa"/>
              <w:bottom w:w="300" w:type="dxa"/>
              <w:right w:w="0" w:type="dxa"/>
            </w:tcMar>
            <w:vAlign w:val="center"/>
            <w:hideMark/>
          </w:tcPr>
          <w:tbl>
            <w:tblPr>
              <w:tblW w:w="5000" w:type="pct"/>
              <w:tblCellSpacing w:w="0" w:type="dxa"/>
              <w:tblCellMar>
                <w:left w:w="0" w:type="dxa"/>
                <w:right w:w="0" w:type="dxa"/>
              </w:tblCellMar>
              <w:tblLook w:val="04A0"/>
            </w:tblPr>
            <w:tblGrid>
              <w:gridCol w:w="9026"/>
            </w:tblGrid>
            <w:tr w:rsidR="007B16FC" w:rsidRPr="007B16FC">
              <w:trPr>
                <w:tblCellSpacing w:w="0" w:type="dxa"/>
              </w:trPr>
              <w:tc>
                <w:tcPr>
                  <w:tcW w:w="0" w:type="auto"/>
                  <w:tcMar>
                    <w:top w:w="0" w:type="dxa"/>
                    <w:left w:w="300" w:type="dxa"/>
                    <w:bottom w:w="0" w:type="dxa"/>
                    <w:right w:w="300" w:type="dxa"/>
                  </w:tcMar>
                  <w:vAlign w:val="center"/>
                  <w:hideMark/>
                </w:tcPr>
                <w:p w:rsidR="007B16FC" w:rsidRPr="007B16FC" w:rsidRDefault="007B16FC" w:rsidP="007B16FC">
                  <w:pPr>
                    <w:widowControl/>
                    <w:wordWrap/>
                    <w:autoSpaceDE/>
                    <w:autoSpaceDN/>
                    <w:jc w:val="left"/>
                    <w:rPr>
                      <w:rFonts w:ascii="굴림" w:eastAsia="굴림" w:hAnsi="굴림" w:cs="굴림"/>
                      <w:color w:val="707070"/>
                      <w:spacing w:val="-15"/>
                      <w:kern w:val="0"/>
                      <w:sz w:val="18"/>
                      <w:szCs w:val="18"/>
                    </w:rPr>
                  </w:pPr>
                  <w:r w:rsidRPr="007B16FC">
                    <w:rPr>
                      <w:rFonts w:ascii="굴림" w:eastAsia="굴림" w:hAnsi="굴림" w:cs="굴림"/>
                      <w:b/>
                      <w:bCs/>
                      <w:color w:val="202020"/>
                      <w:spacing w:val="-15"/>
                      <w:kern w:val="0"/>
                      <w:sz w:val="36"/>
                      <w:szCs w:val="36"/>
                    </w:rPr>
                    <w:t>[2015 KAIST] 수시 91.25%</w:t>
                  </w:r>
                  <w:proofErr w:type="gramStart"/>
                  <w:r w:rsidRPr="007B16FC">
                    <w:rPr>
                      <w:rFonts w:ascii="굴림" w:eastAsia="굴림" w:hAnsi="굴림" w:cs="굴림"/>
                      <w:b/>
                      <w:bCs/>
                      <w:color w:val="202020"/>
                      <w:spacing w:val="-15"/>
                      <w:kern w:val="0"/>
                      <w:sz w:val="36"/>
                      <w:szCs w:val="36"/>
                    </w:rPr>
                    <w:t>...</w:t>
                  </w:r>
                  <w:proofErr w:type="gramEnd"/>
                  <w:r w:rsidRPr="007B16FC">
                    <w:rPr>
                      <w:rFonts w:ascii="굴림" w:eastAsia="굴림" w:hAnsi="굴림" w:cs="굴림"/>
                      <w:b/>
                      <w:bCs/>
                      <w:color w:val="202020"/>
                      <w:spacing w:val="-15"/>
                      <w:kern w:val="0"/>
                      <w:sz w:val="36"/>
                      <w:szCs w:val="36"/>
                    </w:rPr>
                    <w:t>우선선발과 문제풀이구술폐지</w:t>
                  </w:r>
                  <w:r>
                    <w:rPr>
                      <w:rFonts w:ascii="굴림" w:eastAsia="굴림" w:hAnsi="굴림" w:cs="굴림" w:hint="eastAsia"/>
                      <w:b/>
                      <w:bCs/>
                      <w:color w:val="202020"/>
                      <w:spacing w:val="-15"/>
                      <w:kern w:val="0"/>
                      <w:sz w:val="36"/>
                      <w:szCs w:val="36"/>
                    </w:rPr>
                    <w:t xml:space="preserve"> </w:t>
                  </w:r>
                  <w:r w:rsidRPr="007B16FC">
                    <w:rPr>
                      <w:rFonts w:ascii="굴림" w:eastAsia="굴림" w:hAnsi="굴림" w:cs="굴림"/>
                      <w:color w:val="707070"/>
                      <w:spacing w:val="-15"/>
                      <w:kern w:val="0"/>
                      <w:sz w:val="21"/>
                      <w:szCs w:val="21"/>
                    </w:rPr>
                    <w:t>2년 연속 정시 30명선 선발..</w:t>
                  </w:r>
                  <w:proofErr w:type="spellStart"/>
                  <w:r w:rsidRPr="007B16FC">
                    <w:rPr>
                      <w:rFonts w:ascii="굴림" w:eastAsia="굴림" w:hAnsi="굴림" w:cs="굴림"/>
                      <w:color w:val="707070"/>
                      <w:spacing w:val="-15"/>
                      <w:kern w:val="0"/>
                      <w:sz w:val="21"/>
                      <w:szCs w:val="21"/>
                    </w:rPr>
                    <w:t>일반고</w:t>
                  </w:r>
                  <w:proofErr w:type="spellEnd"/>
                  <w:r w:rsidRPr="007B16FC">
                    <w:rPr>
                      <w:rFonts w:ascii="굴림" w:eastAsia="굴림" w:hAnsi="굴림" w:cs="굴림"/>
                      <w:color w:val="707070"/>
                      <w:spacing w:val="-15"/>
                      <w:kern w:val="0"/>
                      <w:sz w:val="21"/>
                      <w:szCs w:val="21"/>
                    </w:rPr>
                    <w:t xml:space="preserve"> 문호 확대</w:t>
                  </w:r>
                </w:p>
                <w:p w:rsidR="007B16FC" w:rsidRPr="007B16FC" w:rsidRDefault="007B16FC" w:rsidP="007B16FC">
                  <w:pPr>
                    <w:widowControl/>
                    <w:wordWrap/>
                    <w:autoSpaceDE/>
                    <w:autoSpaceDN/>
                    <w:jc w:val="left"/>
                    <w:rPr>
                      <w:rFonts w:ascii="굴림" w:eastAsia="굴림" w:hAnsi="굴림" w:cs="굴림"/>
                      <w:color w:val="707070"/>
                      <w:kern w:val="0"/>
                      <w:sz w:val="17"/>
                      <w:szCs w:val="17"/>
                    </w:rPr>
                  </w:pPr>
                  <w:r w:rsidRPr="007B16FC">
                    <w:rPr>
                      <w:rFonts w:ascii="굴림" w:eastAsia="굴림" w:hAnsi="굴림" w:cs="굴림"/>
                      <w:color w:val="707070"/>
                      <w:kern w:val="0"/>
                      <w:sz w:val="17"/>
                      <w:szCs w:val="17"/>
                    </w:rPr>
                    <w:t>김대식 기자  </w:t>
                  </w:r>
                  <w:proofErr w:type="gramStart"/>
                  <w:r w:rsidRPr="007B16FC">
                    <w:rPr>
                      <w:rFonts w:ascii="굴림" w:eastAsia="굴림" w:hAnsi="굴림" w:cs="굴림"/>
                      <w:color w:val="707070"/>
                      <w:kern w:val="0"/>
                      <w:sz w:val="17"/>
                      <w:szCs w:val="17"/>
                    </w:rPr>
                    <w:t>|  </w:t>
                  </w:r>
                  <w:r>
                    <w:rPr>
                      <w:rFonts w:ascii="굴림" w:eastAsia="굴림" w:hAnsi="굴림" w:cs="굴림" w:hint="eastAsia"/>
                      <w:color w:val="707070"/>
                      <w:kern w:val="0"/>
                      <w:sz w:val="17"/>
                      <w:szCs w:val="17"/>
                    </w:rPr>
                    <w:t>2014.05.06</w:t>
                  </w:r>
                  <w:proofErr w:type="gramEnd"/>
                  <w:r w:rsidRPr="007B16FC">
                    <w:rPr>
                      <w:rFonts w:ascii="굴림" w:eastAsia="굴림" w:hAnsi="굴림" w:cs="굴림"/>
                      <w:color w:val="707070"/>
                      <w:kern w:val="0"/>
                      <w:sz w:val="17"/>
                      <w:szCs w:val="17"/>
                    </w:rPr>
                    <w:t xml:space="preserve"> </w:t>
                  </w:r>
                </w:p>
              </w:tc>
            </w:tr>
          </w:tbl>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bl>
    <w:p w:rsidR="007B16FC" w:rsidRPr="007B16FC" w:rsidRDefault="007B16FC" w:rsidP="007B16FC">
      <w:pPr>
        <w:widowControl/>
        <w:wordWrap/>
        <w:autoSpaceDE/>
        <w:autoSpaceDN/>
        <w:jc w:val="left"/>
        <w:rPr>
          <w:rFonts w:ascii="굴림" w:eastAsia="굴림" w:hAnsi="굴림" w:cs="굴림"/>
          <w:vanish/>
          <w:color w:val="000000"/>
          <w:kern w:val="0"/>
          <w:sz w:val="18"/>
          <w:szCs w:val="18"/>
        </w:rPr>
      </w:pPr>
    </w:p>
    <w:tbl>
      <w:tblPr>
        <w:tblW w:w="5000" w:type="pct"/>
        <w:tblCellSpacing w:w="0" w:type="dxa"/>
        <w:tblBorders>
          <w:left w:val="single" w:sz="6" w:space="0" w:color="D0D0D0"/>
          <w:bottom w:val="single" w:sz="6" w:space="0" w:color="D0D0D0"/>
          <w:right w:val="single" w:sz="6" w:space="0" w:color="D0D0D0"/>
        </w:tblBorders>
        <w:shd w:val="clear" w:color="auto" w:fill="EFEFEF"/>
        <w:tblCellMar>
          <w:left w:w="0" w:type="dxa"/>
          <w:right w:w="0" w:type="dxa"/>
        </w:tblCellMar>
        <w:tblLook w:val="04A0"/>
      </w:tblPr>
      <w:tblGrid>
        <w:gridCol w:w="2100"/>
        <w:gridCol w:w="1546"/>
        <w:gridCol w:w="5410"/>
      </w:tblGrid>
      <w:tr w:rsidR="007B16FC" w:rsidRPr="007B16FC">
        <w:trPr>
          <w:tblCellSpacing w:w="0" w:type="dxa"/>
        </w:trPr>
        <w:tc>
          <w:tcPr>
            <w:tcW w:w="2100" w:type="dxa"/>
            <w:shd w:val="clear" w:color="auto" w:fill="EFEFEF"/>
            <w:tcMar>
              <w:top w:w="75" w:type="dxa"/>
              <w:left w:w="0" w:type="dxa"/>
              <w:bottom w:w="75" w:type="dxa"/>
              <w:right w:w="0" w:type="dxa"/>
            </w:tcMar>
            <w:vAlign w:val="center"/>
            <w:hideMark/>
          </w:tcPr>
          <w:p w:rsidR="007B16FC" w:rsidRPr="007B16FC" w:rsidRDefault="007B16FC" w:rsidP="007B16FC">
            <w:pPr>
              <w:widowControl/>
              <w:wordWrap/>
              <w:autoSpaceDE/>
              <w:autoSpaceDN/>
              <w:spacing w:after="150"/>
              <w:jc w:val="left"/>
              <w:rPr>
                <w:rFonts w:ascii="굴림" w:eastAsia="굴림" w:hAnsi="굴림" w:cs="굴림"/>
                <w:color w:val="000000"/>
                <w:kern w:val="0"/>
                <w:sz w:val="18"/>
                <w:szCs w:val="18"/>
              </w:rPr>
            </w:pPr>
          </w:p>
        </w:tc>
        <w:tc>
          <w:tcPr>
            <w:tcW w:w="0" w:type="auto"/>
            <w:shd w:val="clear" w:color="auto" w:fill="EFEFEF"/>
            <w:vAlign w:val="center"/>
            <w:hideMark/>
          </w:tcPr>
          <w:p w:rsidR="007B16FC" w:rsidRPr="007B16FC" w:rsidRDefault="007B16FC" w:rsidP="007B16FC">
            <w:pPr>
              <w:widowControl/>
              <w:wordWrap/>
              <w:autoSpaceDE/>
              <w:autoSpaceDN/>
              <w:spacing w:after="150"/>
              <w:jc w:val="left"/>
              <w:rPr>
                <w:rFonts w:ascii="굴림" w:eastAsia="굴림" w:hAnsi="굴림" w:cs="굴림"/>
                <w:color w:val="707070"/>
                <w:spacing w:val="-15"/>
                <w:kern w:val="0"/>
                <w:sz w:val="17"/>
                <w:szCs w:val="17"/>
              </w:rPr>
            </w:pPr>
          </w:p>
        </w:tc>
        <w:tc>
          <w:tcPr>
            <w:tcW w:w="0" w:type="auto"/>
            <w:shd w:val="clear" w:color="auto" w:fill="EFEFEF"/>
            <w:vAlign w:val="center"/>
            <w:hideMark/>
          </w:tcPr>
          <w:p w:rsidR="007B16FC" w:rsidRPr="007B16FC" w:rsidRDefault="007B16FC" w:rsidP="007B16FC">
            <w:pPr>
              <w:widowControl/>
              <w:wordWrap/>
              <w:autoSpaceDE/>
              <w:autoSpaceDN/>
              <w:spacing w:after="150"/>
              <w:jc w:val="right"/>
              <w:rPr>
                <w:rFonts w:ascii="굴림" w:eastAsia="굴림" w:hAnsi="굴림" w:cs="굴림"/>
                <w:color w:val="000000"/>
                <w:kern w:val="0"/>
                <w:sz w:val="18"/>
                <w:szCs w:val="18"/>
              </w:rPr>
            </w:pPr>
          </w:p>
        </w:tc>
      </w:tr>
    </w:tbl>
    <w:p w:rsidR="007B16FC" w:rsidRPr="007B16FC" w:rsidRDefault="007B16FC" w:rsidP="007B16FC">
      <w:pPr>
        <w:widowControl/>
        <w:wordWrap/>
        <w:autoSpaceDE/>
        <w:autoSpaceDN/>
        <w:jc w:val="left"/>
        <w:rPr>
          <w:rFonts w:ascii="굴림" w:eastAsia="굴림" w:hAnsi="굴림" w:cs="굴림"/>
          <w:vanish/>
          <w:color w:val="000000"/>
          <w:kern w:val="0"/>
          <w:sz w:val="18"/>
          <w:szCs w:val="18"/>
        </w:rPr>
      </w:pPr>
    </w:p>
    <w:tbl>
      <w:tblPr>
        <w:tblW w:w="10350" w:type="dxa"/>
        <w:tblCellSpacing w:w="7" w:type="dxa"/>
        <w:shd w:val="clear" w:color="auto" w:fill="D0D0D0"/>
        <w:tblCellMar>
          <w:top w:w="150" w:type="dxa"/>
          <w:left w:w="150" w:type="dxa"/>
          <w:bottom w:w="150" w:type="dxa"/>
          <w:right w:w="150" w:type="dxa"/>
        </w:tblCellMar>
        <w:tblLook w:val="04A0"/>
      </w:tblPr>
      <w:tblGrid>
        <w:gridCol w:w="10350"/>
      </w:tblGrid>
      <w:tr w:rsidR="007B16FC" w:rsidRPr="007B16FC">
        <w:trPr>
          <w:tblCellSpacing w:w="7" w:type="dxa"/>
        </w:trPr>
        <w:tc>
          <w:tcPr>
            <w:tcW w:w="0" w:type="auto"/>
            <w:shd w:val="clear" w:color="auto" w:fill="FFFFFF"/>
            <w:vAlign w:val="center"/>
            <w:hideMark/>
          </w:tcPr>
          <w:tbl>
            <w:tblPr>
              <w:tblW w:w="9000" w:type="dxa"/>
              <w:jc w:val="center"/>
              <w:tblCellSpacing w:w="0" w:type="dxa"/>
              <w:tblCellMar>
                <w:top w:w="45" w:type="dxa"/>
                <w:left w:w="45" w:type="dxa"/>
                <w:bottom w:w="45" w:type="dxa"/>
                <w:right w:w="45" w:type="dxa"/>
              </w:tblCellMar>
              <w:tblLook w:val="04A0"/>
            </w:tblPr>
            <w:tblGrid>
              <w:gridCol w:w="9000"/>
            </w:tblGrid>
            <w:tr w:rsidR="007B16FC" w:rsidRPr="007B16FC">
              <w:trPr>
                <w:tblCellSpacing w:w="0" w:type="dxa"/>
                <w:jc w:val="center"/>
              </w:trPr>
              <w:tc>
                <w:tcPr>
                  <w:tcW w:w="0" w:type="auto"/>
                  <w:tcMar>
                    <w:top w:w="150" w:type="dxa"/>
                    <w:left w:w="0" w:type="dxa"/>
                    <w:bottom w:w="150" w:type="dxa"/>
                    <w:right w:w="0" w:type="dxa"/>
                  </w:tcMar>
                  <w:vAlign w:val="center"/>
                  <w:hideMark/>
                </w:tcPr>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w:t>
                  </w:r>
                  <w:proofErr w:type="spellStart"/>
                  <w:r w:rsidRPr="007B16FC">
                    <w:rPr>
                      <w:rFonts w:ascii="굴림" w:eastAsia="굴림" w:hAnsi="굴림" w:cs="굴림"/>
                      <w:color w:val="202020"/>
                      <w:kern w:val="0"/>
                      <w:sz w:val="21"/>
                      <w:szCs w:val="21"/>
                    </w:rPr>
                    <w:t>베리타스알파</w:t>
                  </w:r>
                  <w:proofErr w:type="spellEnd"/>
                  <w:r w:rsidRPr="007B16FC">
                    <w:rPr>
                      <w:rFonts w:ascii="굴림" w:eastAsia="굴림" w:hAnsi="굴림" w:cs="굴림"/>
                      <w:color w:val="202020"/>
                      <w:kern w:val="0"/>
                      <w:sz w:val="21"/>
                      <w:szCs w:val="21"/>
                    </w:rPr>
                    <w:t xml:space="preserve">=김대식 기자] KAIST는 2015 수시에서 전체 정원의 91.25%인 730명 내외를 </w:t>
                  </w:r>
                  <w:proofErr w:type="spellStart"/>
                  <w:r w:rsidRPr="007B16FC">
                    <w:rPr>
                      <w:rFonts w:ascii="굴림" w:eastAsia="굴림" w:hAnsi="굴림" w:cs="굴림"/>
                      <w:color w:val="202020"/>
                      <w:kern w:val="0"/>
                      <w:sz w:val="21"/>
                      <w:szCs w:val="21"/>
                    </w:rPr>
                    <w:t>정원내로</w:t>
                  </w:r>
                  <w:proofErr w:type="spellEnd"/>
                  <w:r w:rsidRPr="007B16FC">
                    <w:rPr>
                      <w:rFonts w:ascii="굴림" w:eastAsia="굴림" w:hAnsi="굴림" w:cs="굴림"/>
                      <w:color w:val="202020"/>
                      <w:kern w:val="0"/>
                      <w:sz w:val="21"/>
                      <w:szCs w:val="21"/>
                    </w:rPr>
                    <w:t xml:space="preserve"> 선발한다. 일반전형 620명 내외, 학교장추천전형 80명 내외, </w:t>
                  </w:r>
                  <w:proofErr w:type="spellStart"/>
                  <w:r w:rsidRPr="007B16FC">
                    <w:rPr>
                      <w:rFonts w:ascii="굴림" w:eastAsia="굴림" w:hAnsi="굴림" w:cs="굴림"/>
                      <w:color w:val="202020"/>
                      <w:kern w:val="0"/>
                      <w:sz w:val="21"/>
                      <w:szCs w:val="21"/>
                    </w:rPr>
                    <w:t>고른기회전형</w:t>
                  </w:r>
                  <w:proofErr w:type="spellEnd"/>
                  <w:r w:rsidRPr="007B16FC">
                    <w:rPr>
                      <w:rFonts w:ascii="굴림" w:eastAsia="굴림" w:hAnsi="굴림" w:cs="굴림"/>
                      <w:color w:val="202020"/>
                      <w:kern w:val="0"/>
                      <w:sz w:val="21"/>
                      <w:szCs w:val="21"/>
                    </w:rPr>
                    <w:t xml:space="preserve"> 30명 내외가 수시모집이다. 특별법에 의해 설립된 학교여서 수시 6회 제한 규정을 받지 않는다. 다른 대학에 이미 합격했다 하더라도 KAIST 수시와 정시에 지원할 수 있어 수시납치의 영향도 받지 않는다. 우선선발제도와 구술고사 식 면접도 폐지해 수험생 부담을 줄였다. 전체적으로 모집인원 50명 내외가 줄어든 상황에서도 지난해 30명을 선발했던 정시 모집인원은 올해도 30명으로 유지, </w:t>
                  </w:r>
                  <w:proofErr w:type="spellStart"/>
                  <w:r w:rsidRPr="007B16FC">
                    <w:rPr>
                      <w:rFonts w:ascii="굴림" w:eastAsia="굴림" w:hAnsi="굴림" w:cs="굴림"/>
                      <w:color w:val="202020"/>
                      <w:kern w:val="0"/>
                      <w:sz w:val="21"/>
                      <w:szCs w:val="21"/>
                    </w:rPr>
                    <w:t>일반고</w:t>
                  </w:r>
                  <w:proofErr w:type="spellEnd"/>
                  <w:r w:rsidRPr="007B16FC">
                    <w:rPr>
                      <w:rFonts w:ascii="굴림" w:eastAsia="굴림" w:hAnsi="굴림" w:cs="굴림"/>
                      <w:color w:val="202020"/>
                      <w:kern w:val="0"/>
                      <w:sz w:val="21"/>
                      <w:szCs w:val="21"/>
                    </w:rPr>
                    <w:t xml:space="preserve"> 출신의 문호를 넓혔다. KAIST는 지난해 5년 만에 수능점수로 선발하는 정시모집을 부활시켜 그간 과고/영재학교 출신 일변도에서 </w:t>
                  </w:r>
                  <w:proofErr w:type="spellStart"/>
                  <w:r w:rsidRPr="007B16FC">
                    <w:rPr>
                      <w:rFonts w:ascii="굴림" w:eastAsia="굴림" w:hAnsi="굴림" w:cs="굴림"/>
                      <w:color w:val="202020"/>
                      <w:kern w:val="0"/>
                      <w:sz w:val="21"/>
                      <w:szCs w:val="21"/>
                    </w:rPr>
                    <w:t>자사고를</w:t>
                  </w:r>
                  <w:proofErr w:type="spellEnd"/>
                  <w:r w:rsidRPr="007B16FC">
                    <w:rPr>
                      <w:rFonts w:ascii="굴림" w:eastAsia="굴림" w:hAnsi="굴림" w:cs="굴림"/>
                      <w:color w:val="202020"/>
                      <w:kern w:val="0"/>
                      <w:sz w:val="21"/>
                      <w:szCs w:val="21"/>
                    </w:rPr>
                    <w:t xml:space="preserve"> 포함한 </w:t>
                  </w:r>
                  <w:proofErr w:type="spellStart"/>
                  <w:r w:rsidRPr="007B16FC">
                    <w:rPr>
                      <w:rFonts w:ascii="굴림" w:eastAsia="굴림" w:hAnsi="굴림" w:cs="굴림"/>
                      <w:color w:val="202020"/>
                      <w:kern w:val="0"/>
                      <w:sz w:val="21"/>
                      <w:szCs w:val="21"/>
                    </w:rPr>
                    <w:t>일반고</w:t>
                  </w:r>
                  <w:proofErr w:type="spellEnd"/>
                  <w:r w:rsidRPr="007B16FC">
                    <w:rPr>
                      <w:rFonts w:ascii="굴림" w:eastAsia="굴림" w:hAnsi="굴림" w:cs="굴림"/>
                      <w:color w:val="202020"/>
                      <w:kern w:val="0"/>
                      <w:sz w:val="21"/>
                      <w:szCs w:val="21"/>
                    </w:rPr>
                    <w:t xml:space="preserve"> 출신을 흡수하는 다양화를 기하고 있다. 수시/정시 모집 외에 </w:t>
                  </w:r>
                  <w:proofErr w:type="spellStart"/>
                  <w:r w:rsidRPr="007B16FC">
                    <w:rPr>
                      <w:rFonts w:ascii="굴림" w:eastAsia="굴림" w:hAnsi="굴림" w:cs="굴림"/>
                      <w:color w:val="202020"/>
                      <w:kern w:val="0"/>
                      <w:sz w:val="21"/>
                      <w:szCs w:val="21"/>
                    </w:rPr>
                    <w:t>외국고전형을</w:t>
                  </w:r>
                  <w:proofErr w:type="spellEnd"/>
                  <w:r w:rsidRPr="007B16FC">
                    <w:rPr>
                      <w:rFonts w:ascii="굴림" w:eastAsia="굴림" w:hAnsi="굴림" w:cs="굴림"/>
                      <w:color w:val="202020"/>
                      <w:kern w:val="0"/>
                      <w:sz w:val="21"/>
                      <w:szCs w:val="21"/>
                    </w:rPr>
                    <w:t xml:space="preserve"> 통해 40명 내외를 정원 내로 선발한다.</w:t>
                  </w:r>
                </w:p>
                <w:tbl>
                  <w:tblPr>
                    <w:tblW w:w="8250" w:type="dxa"/>
                    <w:jc w:val="center"/>
                    <w:tblCellSpacing w:w="0" w:type="dxa"/>
                    <w:tblCellMar>
                      <w:left w:w="0" w:type="dxa"/>
                      <w:right w:w="0" w:type="dxa"/>
                    </w:tblCellMar>
                    <w:tblLook w:val="04A0"/>
                  </w:tblPr>
                  <w:tblGrid>
                    <w:gridCol w:w="90"/>
                    <w:gridCol w:w="8280"/>
                    <w:gridCol w:w="90"/>
                  </w:tblGrid>
                  <w:tr w:rsidR="007B16FC" w:rsidRPr="007B16FC">
                    <w:trPr>
                      <w:tblCellSpacing w:w="0" w:type="dxa"/>
                      <w:jc w:val="center"/>
                    </w:trPr>
                    <w:tc>
                      <w:tcPr>
                        <w:tcW w:w="150" w:type="dxa"/>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r w:rsidRPr="007B16FC">
                          <w:rPr>
                            <w:rFonts w:ascii="굴림" w:eastAsia="굴림" w:hAnsi="굴림" w:cs="굴림"/>
                            <w:color w:val="000000"/>
                            <w:kern w:val="0"/>
                            <w:sz w:val="18"/>
                            <w:szCs w:val="18"/>
                          </w:rPr>
                          <w:lastRenderedPageBreak/>
                          <w:t> </w:t>
                        </w:r>
                      </w:p>
                    </w:tc>
                    <w:tc>
                      <w:tcPr>
                        <w:tcW w:w="0" w:type="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Pr>
                            <w:rFonts w:ascii="굴림" w:eastAsia="굴림" w:hAnsi="굴림" w:cs="굴림"/>
                            <w:noProof/>
                            <w:color w:val="000000"/>
                            <w:kern w:val="0"/>
                            <w:sz w:val="18"/>
                            <w:szCs w:val="18"/>
                          </w:rPr>
                          <w:drawing>
                            <wp:inline distT="0" distB="0" distL="0" distR="0">
                              <wp:extent cx="5238750" cy="3924300"/>
                              <wp:effectExtent l="19050" t="0" r="0" b="0"/>
                              <wp:docPr id="15" name="그림 15" descr="http://www.veritas-a.com/news/photo/201405/22064_9718_4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veritas-a.com/news/photo/201405/22064_9718_4347.jpg"/>
                                      <pic:cNvPicPr>
                                        <a:picLocks noChangeAspect="1" noChangeArrowheads="1"/>
                                      </pic:cNvPicPr>
                                    </pic:nvPicPr>
                                    <pic:blipFill>
                                      <a:blip r:embed="rId4"/>
                                      <a:srcRect/>
                                      <a:stretch>
                                        <a:fillRect/>
                                      </a:stretch>
                                    </pic:blipFill>
                                    <pic:spPr bwMode="auto">
                                      <a:xfrm>
                                        <a:off x="0" y="0"/>
                                        <a:ext cx="5238750" cy="3924300"/>
                                      </a:xfrm>
                                      <a:prstGeom prst="rect">
                                        <a:avLst/>
                                      </a:prstGeom>
                                      <a:noFill/>
                                      <a:ln w="9525">
                                        <a:noFill/>
                                        <a:miter lim="800000"/>
                                        <a:headEnd/>
                                        <a:tailEnd/>
                                      </a:ln>
                                    </pic:spPr>
                                  </pic:pic>
                                </a:graphicData>
                              </a:graphic>
                            </wp:inline>
                          </w:drawing>
                        </w:r>
                      </w:p>
                    </w:tc>
                    <w:tc>
                      <w:tcPr>
                        <w:tcW w:w="150" w:type="dxa"/>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r w:rsidRPr="007B16FC">
                          <w:rPr>
                            <w:rFonts w:ascii="굴림" w:eastAsia="굴림" w:hAnsi="굴림" w:cs="굴림"/>
                            <w:color w:val="000000"/>
                            <w:kern w:val="0"/>
                            <w:sz w:val="18"/>
                            <w:szCs w:val="18"/>
                          </w:rPr>
                          <w:t> </w:t>
                        </w:r>
                      </w:p>
                    </w:tc>
                  </w:tr>
                  <w:tr w:rsidR="007B16FC" w:rsidRPr="007B16FC">
                    <w:trPr>
                      <w:tblCellSpacing w:w="0" w:type="dxa"/>
                      <w:jc w:val="center"/>
                    </w:trPr>
                    <w:tc>
                      <w:tcPr>
                        <w:tcW w:w="0" w:type="auto"/>
                        <w:gridSpan w:val="3"/>
                        <w:tcMar>
                          <w:top w:w="150" w:type="dxa"/>
                          <w:left w:w="120" w:type="dxa"/>
                          <w:bottom w:w="150" w:type="dxa"/>
                          <w:right w:w="120" w:type="dxa"/>
                        </w:tcMar>
                        <w:vAlign w:val="center"/>
                        <w:hideMark/>
                      </w:tcPr>
                      <w:p w:rsidR="007B16FC" w:rsidRPr="007B16FC" w:rsidRDefault="007B16FC" w:rsidP="007B16FC">
                        <w:pPr>
                          <w:widowControl/>
                          <w:wordWrap/>
                          <w:autoSpaceDE/>
                          <w:autoSpaceDN/>
                          <w:spacing w:line="384" w:lineRule="auto"/>
                          <w:jc w:val="left"/>
                          <w:rPr>
                            <w:rFonts w:ascii="Verdana" w:eastAsia="굴림" w:hAnsi="Verdana" w:cs="굴림"/>
                            <w:color w:val="306F7F"/>
                            <w:spacing w:val="-15"/>
                            <w:kern w:val="0"/>
                            <w:sz w:val="18"/>
                            <w:szCs w:val="18"/>
                          </w:rPr>
                        </w:pPr>
                        <w:r w:rsidRPr="007B16FC">
                          <w:rPr>
                            <w:rFonts w:ascii="Arial" w:eastAsia="굴림" w:hAnsi="Arial" w:cs="Arial"/>
                            <w:color w:val="306F7F"/>
                            <w:spacing w:val="-15"/>
                            <w:kern w:val="0"/>
                            <w:sz w:val="18"/>
                            <w:szCs w:val="18"/>
                          </w:rPr>
                          <w:t>▲</w:t>
                        </w:r>
                        <w:r w:rsidRPr="007B16FC">
                          <w:rPr>
                            <w:rFonts w:ascii="Verdana" w:eastAsia="굴림" w:hAnsi="Verdana" w:cs="Verdana"/>
                            <w:color w:val="306F7F"/>
                            <w:spacing w:val="-15"/>
                            <w:kern w:val="0"/>
                            <w:sz w:val="18"/>
                            <w:szCs w:val="18"/>
                          </w:rPr>
                          <w:t xml:space="preserve"> 800</w:t>
                        </w:r>
                        <w:r w:rsidRPr="007B16FC">
                          <w:rPr>
                            <w:rFonts w:ascii="Verdana" w:eastAsia="굴림" w:hAnsi="Verdana" w:cs="굴림"/>
                            <w:color w:val="306F7F"/>
                            <w:spacing w:val="-15"/>
                            <w:kern w:val="0"/>
                            <w:sz w:val="18"/>
                            <w:szCs w:val="18"/>
                          </w:rPr>
                          <w:t>명</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내외를</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선발하는</w:t>
                        </w:r>
                        <w:r w:rsidRPr="007B16FC">
                          <w:rPr>
                            <w:rFonts w:ascii="Verdana" w:eastAsia="굴림" w:hAnsi="Verdana" w:cs="굴림"/>
                            <w:color w:val="306F7F"/>
                            <w:spacing w:val="-15"/>
                            <w:kern w:val="0"/>
                            <w:sz w:val="18"/>
                            <w:szCs w:val="18"/>
                          </w:rPr>
                          <w:t xml:space="preserve"> KAIST</w:t>
                        </w:r>
                        <w:r w:rsidRPr="007B16FC">
                          <w:rPr>
                            <w:rFonts w:ascii="Verdana" w:eastAsia="굴림" w:hAnsi="Verdana" w:cs="굴림"/>
                            <w:color w:val="306F7F"/>
                            <w:spacing w:val="-15"/>
                            <w:kern w:val="0"/>
                            <w:sz w:val="18"/>
                            <w:szCs w:val="18"/>
                          </w:rPr>
                          <w:t>는</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수시에서만</w:t>
                        </w:r>
                        <w:r w:rsidRPr="007B16FC">
                          <w:rPr>
                            <w:rFonts w:ascii="Verdana" w:eastAsia="굴림" w:hAnsi="Verdana" w:cs="굴림"/>
                            <w:color w:val="306F7F"/>
                            <w:spacing w:val="-15"/>
                            <w:kern w:val="0"/>
                            <w:sz w:val="18"/>
                            <w:szCs w:val="18"/>
                          </w:rPr>
                          <w:t xml:space="preserve"> 91.25%</w:t>
                        </w:r>
                        <w:r w:rsidRPr="007B16FC">
                          <w:rPr>
                            <w:rFonts w:ascii="Verdana" w:eastAsia="굴림" w:hAnsi="Verdana" w:cs="굴림"/>
                            <w:color w:val="306F7F"/>
                            <w:spacing w:val="-15"/>
                            <w:kern w:val="0"/>
                            <w:sz w:val="18"/>
                            <w:szCs w:val="18"/>
                          </w:rPr>
                          <w:t>인</w:t>
                        </w:r>
                        <w:r w:rsidRPr="007B16FC">
                          <w:rPr>
                            <w:rFonts w:ascii="Verdana" w:eastAsia="굴림" w:hAnsi="Verdana" w:cs="굴림"/>
                            <w:color w:val="306F7F"/>
                            <w:spacing w:val="-15"/>
                            <w:kern w:val="0"/>
                            <w:sz w:val="18"/>
                            <w:szCs w:val="18"/>
                          </w:rPr>
                          <w:t xml:space="preserve"> 730</w:t>
                        </w:r>
                        <w:r w:rsidRPr="007B16FC">
                          <w:rPr>
                            <w:rFonts w:ascii="Verdana" w:eastAsia="굴림" w:hAnsi="Verdana" w:cs="굴림"/>
                            <w:color w:val="306F7F"/>
                            <w:spacing w:val="-15"/>
                            <w:kern w:val="0"/>
                            <w:sz w:val="18"/>
                            <w:szCs w:val="18"/>
                          </w:rPr>
                          <w:t>명을</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선발한다</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일반전형</w:t>
                        </w:r>
                        <w:r w:rsidRPr="007B16FC">
                          <w:rPr>
                            <w:rFonts w:ascii="Verdana" w:eastAsia="굴림" w:hAnsi="Verdana" w:cs="굴림"/>
                            <w:color w:val="306F7F"/>
                            <w:spacing w:val="-15"/>
                            <w:kern w:val="0"/>
                            <w:sz w:val="18"/>
                            <w:szCs w:val="18"/>
                          </w:rPr>
                          <w:t xml:space="preserve"> 620</w:t>
                        </w:r>
                        <w:r w:rsidRPr="007B16FC">
                          <w:rPr>
                            <w:rFonts w:ascii="Verdana" w:eastAsia="굴림" w:hAnsi="Verdana" w:cs="굴림"/>
                            <w:color w:val="306F7F"/>
                            <w:spacing w:val="-15"/>
                            <w:kern w:val="0"/>
                            <w:sz w:val="18"/>
                            <w:szCs w:val="18"/>
                          </w:rPr>
                          <w:t>명</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내외</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학교장추천전형</w:t>
                        </w:r>
                        <w:r w:rsidRPr="007B16FC">
                          <w:rPr>
                            <w:rFonts w:ascii="Verdana" w:eastAsia="굴림" w:hAnsi="Verdana" w:cs="굴림"/>
                            <w:color w:val="306F7F"/>
                            <w:spacing w:val="-15"/>
                            <w:kern w:val="0"/>
                            <w:sz w:val="18"/>
                            <w:szCs w:val="18"/>
                          </w:rPr>
                          <w:t xml:space="preserve"> 80</w:t>
                        </w:r>
                        <w:r w:rsidRPr="007B16FC">
                          <w:rPr>
                            <w:rFonts w:ascii="Verdana" w:eastAsia="굴림" w:hAnsi="Verdana" w:cs="굴림"/>
                            <w:color w:val="306F7F"/>
                            <w:spacing w:val="-15"/>
                            <w:kern w:val="0"/>
                            <w:sz w:val="18"/>
                            <w:szCs w:val="18"/>
                          </w:rPr>
                          <w:t>명</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내외</w:t>
                        </w:r>
                        <w:r w:rsidRPr="007B16FC">
                          <w:rPr>
                            <w:rFonts w:ascii="Verdana" w:eastAsia="굴림" w:hAnsi="Verdana" w:cs="굴림"/>
                            <w:color w:val="306F7F"/>
                            <w:spacing w:val="-15"/>
                            <w:kern w:val="0"/>
                            <w:sz w:val="18"/>
                            <w:szCs w:val="18"/>
                          </w:rPr>
                          <w:t xml:space="preserve">, </w:t>
                        </w:r>
                        <w:proofErr w:type="spellStart"/>
                        <w:r w:rsidRPr="007B16FC">
                          <w:rPr>
                            <w:rFonts w:ascii="Verdana" w:eastAsia="굴림" w:hAnsi="Verdana" w:cs="굴림"/>
                            <w:color w:val="306F7F"/>
                            <w:spacing w:val="-15"/>
                            <w:kern w:val="0"/>
                            <w:sz w:val="18"/>
                            <w:szCs w:val="18"/>
                          </w:rPr>
                          <w:t>고른기회전형</w:t>
                        </w:r>
                        <w:proofErr w:type="spellEnd"/>
                        <w:r w:rsidRPr="007B16FC">
                          <w:rPr>
                            <w:rFonts w:ascii="Verdana" w:eastAsia="굴림" w:hAnsi="Verdana" w:cs="굴림"/>
                            <w:color w:val="306F7F"/>
                            <w:spacing w:val="-15"/>
                            <w:kern w:val="0"/>
                            <w:sz w:val="18"/>
                            <w:szCs w:val="18"/>
                          </w:rPr>
                          <w:t xml:space="preserve"> 30</w:t>
                        </w:r>
                        <w:r w:rsidRPr="007B16FC">
                          <w:rPr>
                            <w:rFonts w:ascii="Verdana" w:eastAsia="굴림" w:hAnsi="Verdana" w:cs="굴림"/>
                            <w:color w:val="306F7F"/>
                            <w:spacing w:val="-15"/>
                            <w:kern w:val="0"/>
                            <w:sz w:val="18"/>
                            <w:szCs w:val="18"/>
                          </w:rPr>
                          <w:t>명</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내외</w:t>
                        </w:r>
                        <w:r w:rsidRPr="007B16FC">
                          <w:rPr>
                            <w:rFonts w:ascii="Verdana" w:eastAsia="굴림" w:hAnsi="Verdana" w:cs="굴림"/>
                            <w:color w:val="306F7F"/>
                            <w:spacing w:val="-15"/>
                            <w:kern w:val="0"/>
                            <w:sz w:val="18"/>
                            <w:szCs w:val="18"/>
                          </w:rPr>
                          <w:t xml:space="preserve"> </w:t>
                        </w:r>
                        <w:r w:rsidRPr="007B16FC">
                          <w:rPr>
                            <w:rFonts w:ascii="Verdana" w:eastAsia="굴림" w:hAnsi="Verdana" w:cs="굴림"/>
                            <w:color w:val="306F7F"/>
                            <w:spacing w:val="-15"/>
                            <w:kern w:val="0"/>
                            <w:sz w:val="18"/>
                            <w:szCs w:val="18"/>
                          </w:rPr>
                          <w:t>등이다</w:t>
                        </w:r>
                        <w:proofErr w:type="gramStart"/>
                        <w:r w:rsidRPr="007B16FC">
                          <w:rPr>
                            <w:rFonts w:ascii="Verdana" w:eastAsia="굴림" w:hAnsi="Verdana" w:cs="굴림"/>
                            <w:color w:val="306F7F"/>
                            <w:spacing w:val="-15"/>
                            <w:kern w:val="0"/>
                            <w:sz w:val="18"/>
                            <w:szCs w:val="18"/>
                          </w:rPr>
                          <w:t>./</w:t>
                        </w:r>
                        <w:proofErr w:type="gramEnd"/>
                        <w:r w:rsidRPr="007B16FC">
                          <w:rPr>
                            <w:rFonts w:ascii="Verdana" w:eastAsia="굴림" w:hAnsi="Verdana" w:cs="굴림"/>
                            <w:color w:val="306F7F"/>
                            <w:spacing w:val="-15"/>
                            <w:kern w:val="0"/>
                            <w:sz w:val="18"/>
                            <w:szCs w:val="18"/>
                          </w:rPr>
                          <w:t>사진</w:t>
                        </w:r>
                        <w:r w:rsidRPr="007B16FC">
                          <w:rPr>
                            <w:rFonts w:ascii="Verdana" w:eastAsia="굴림" w:hAnsi="Verdana" w:cs="굴림"/>
                            <w:color w:val="306F7F"/>
                            <w:spacing w:val="-15"/>
                            <w:kern w:val="0"/>
                            <w:sz w:val="18"/>
                            <w:szCs w:val="18"/>
                          </w:rPr>
                          <w:t xml:space="preserve">=KAIST </w:t>
                        </w:r>
                        <w:r w:rsidRPr="007B16FC">
                          <w:rPr>
                            <w:rFonts w:ascii="Verdana" w:eastAsia="굴림" w:hAnsi="Verdana" w:cs="굴림"/>
                            <w:color w:val="306F7F"/>
                            <w:spacing w:val="-15"/>
                            <w:kern w:val="0"/>
                            <w:sz w:val="18"/>
                            <w:szCs w:val="18"/>
                          </w:rPr>
                          <w:t>제공</w:t>
                        </w:r>
                      </w:p>
                    </w:tc>
                  </w:tr>
                </w:tbl>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b/>
                      <w:bCs/>
                      <w:color w:val="202020"/>
                      <w:kern w:val="0"/>
                      <w:sz w:val="21"/>
                    </w:rPr>
                    <w:t>&lt;선발인원&gt;</w:t>
                  </w:r>
                  <w:r w:rsidRPr="007B16FC">
                    <w:rPr>
                      <w:rFonts w:ascii="굴림" w:eastAsia="굴림" w:hAnsi="굴림" w:cs="굴림"/>
                      <w:color w:val="202020"/>
                      <w:kern w:val="0"/>
                      <w:sz w:val="21"/>
                      <w:szCs w:val="21"/>
                    </w:rPr>
                    <w:br/>
                    <w:t xml:space="preserve">KAIST는 2015 수시에서 730명 내외를 선발한다. 전체 모집인원 800명 내외의 91.25%에 해당한다.  일반전형 620명 내외, 학교장추천전형 80명 내외, </w:t>
                  </w:r>
                  <w:proofErr w:type="spellStart"/>
                  <w:r w:rsidRPr="007B16FC">
                    <w:rPr>
                      <w:rFonts w:ascii="굴림" w:eastAsia="굴림" w:hAnsi="굴림" w:cs="굴림"/>
                      <w:color w:val="202020"/>
                      <w:kern w:val="0"/>
                      <w:sz w:val="21"/>
                      <w:szCs w:val="21"/>
                    </w:rPr>
                    <w:t>고른기회전형</w:t>
                  </w:r>
                  <w:proofErr w:type="spellEnd"/>
                  <w:r w:rsidRPr="007B16FC">
                    <w:rPr>
                      <w:rFonts w:ascii="굴림" w:eastAsia="굴림" w:hAnsi="굴림" w:cs="굴림"/>
                      <w:color w:val="202020"/>
                      <w:kern w:val="0"/>
                      <w:sz w:val="21"/>
                      <w:szCs w:val="21"/>
                    </w:rPr>
                    <w:t xml:space="preserve"> 30명 내외를 선발한다. 나머지 70명 내외 중 30명 내외는 정시 </w:t>
                  </w:r>
                  <w:proofErr w:type="spellStart"/>
                  <w:r w:rsidRPr="007B16FC">
                    <w:rPr>
                      <w:rFonts w:ascii="굴림" w:eastAsia="굴림" w:hAnsi="굴림" w:cs="굴림"/>
                      <w:color w:val="202020"/>
                      <w:kern w:val="0"/>
                      <w:sz w:val="21"/>
                      <w:szCs w:val="21"/>
                    </w:rPr>
                    <w:t>수능우수자전형으로</w:t>
                  </w:r>
                  <w:proofErr w:type="spellEnd"/>
                  <w:r w:rsidRPr="007B16FC">
                    <w:rPr>
                      <w:rFonts w:ascii="굴림" w:eastAsia="굴림" w:hAnsi="굴림" w:cs="굴림"/>
                      <w:color w:val="202020"/>
                      <w:kern w:val="0"/>
                      <w:sz w:val="21"/>
                      <w:szCs w:val="21"/>
                    </w:rPr>
                    <w:t xml:space="preserve"> 선발하며, 40명 내외는 </w:t>
                  </w:r>
                  <w:proofErr w:type="spellStart"/>
                  <w:r w:rsidRPr="007B16FC">
                    <w:rPr>
                      <w:rFonts w:ascii="굴림" w:eastAsia="굴림" w:hAnsi="굴림" w:cs="굴림"/>
                      <w:color w:val="202020"/>
                      <w:kern w:val="0"/>
                      <w:sz w:val="21"/>
                      <w:szCs w:val="21"/>
                    </w:rPr>
                    <w:t>외국고</w:t>
                  </w:r>
                  <w:proofErr w:type="spellEnd"/>
                  <w:r w:rsidRPr="007B16FC">
                    <w:rPr>
                      <w:rFonts w:ascii="굴림" w:eastAsia="굴림" w:hAnsi="굴림" w:cs="굴림"/>
                      <w:color w:val="202020"/>
                      <w:kern w:val="0"/>
                      <w:sz w:val="21"/>
                      <w:szCs w:val="21"/>
                    </w:rPr>
                    <w:t xml:space="preserve"> 전형으로 외국에서 마지막 3년 이상의 고등학교 교육과정을 이수한 학생을 선발한다.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지난해와 비교하면 정원이 50명 내외가 줄었다. 지난해에는 850명 내외를 선발했다. 수시에서 일반전형 650명 내외, 기회균등전형 20명 내외, 학교장추천전형 100명 내외, </w:t>
                  </w:r>
                  <w:proofErr w:type="spellStart"/>
                  <w:r w:rsidRPr="007B16FC">
                    <w:rPr>
                      <w:rFonts w:ascii="굴림" w:eastAsia="굴림" w:hAnsi="굴림" w:cs="굴림"/>
                      <w:color w:val="202020"/>
                      <w:kern w:val="0"/>
                      <w:sz w:val="21"/>
                      <w:szCs w:val="21"/>
                    </w:rPr>
                    <w:t>수능우수자전형</w:t>
                  </w:r>
                  <w:proofErr w:type="spellEnd"/>
                  <w:r w:rsidRPr="007B16FC">
                    <w:rPr>
                      <w:rFonts w:ascii="굴림" w:eastAsia="굴림" w:hAnsi="굴림" w:cs="굴림"/>
                      <w:color w:val="202020"/>
                      <w:kern w:val="0"/>
                      <w:sz w:val="21"/>
                      <w:szCs w:val="21"/>
                    </w:rPr>
                    <w:t xml:space="preserve"> 30명 내외, </w:t>
                  </w:r>
                  <w:proofErr w:type="spellStart"/>
                  <w:r w:rsidRPr="007B16FC">
                    <w:rPr>
                      <w:rFonts w:ascii="굴림" w:eastAsia="굴림" w:hAnsi="굴림" w:cs="굴림"/>
                      <w:color w:val="202020"/>
                      <w:kern w:val="0"/>
                      <w:sz w:val="21"/>
                      <w:szCs w:val="21"/>
                    </w:rPr>
                    <w:t>외국고전형</w:t>
                  </w:r>
                  <w:proofErr w:type="spellEnd"/>
                  <w:r w:rsidRPr="007B16FC">
                    <w:rPr>
                      <w:rFonts w:ascii="굴림" w:eastAsia="굴림" w:hAnsi="굴림" w:cs="굴림"/>
                      <w:color w:val="202020"/>
                      <w:kern w:val="0"/>
                      <w:sz w:val="21"/>
                      <w:szCs w:val="21"/>
                    </w:rPr>
                    <w:t xml:space="preserve"> 50명 내외를 선발했었다. 일반전형이 30명, 학교장추천전형이 20명이 줄어들면서 정원이 줄었다. </w:t>
                  </w:r>
                  <w:proofErr w:type="spellStart"/>
                  <w:r w:rsidRPr="007B16FC">
                    <w:rPr>
                      <w:rFonts w:ascii="굴림" w:eastAsia="굴림" w:hAnsi="굴림" w:cs="굴림"/>
                      <w:color w:val="202020"/>
                      <w:kern w:val="0"/>
                      <w:sz w:val="21"/>
                      <w:szCs w:val="21"/>
                    </w:rPr>
                    <w:t>외국고전형은</w:t>
                  </w:r>
                  <w:proofErr w:type="spellEnd"/>
                  <w:r w:rsidRPr="007B16FC">
                    <w:rPr>
                      <w:rFonts w:ascii="굴림" w:eastAsia="굴림" w:hAnsi="굴림" w:cs="굴림"/>
                      <w:color w:val="202020"/>
                      <w:kern w:val="0"/>
                      <w:sz w:val="21"/>
                      <w:szCs w:val="21"/>
                    </w:rPr>
                    <w:t xml:space="preserve"> 10명 줄어든 대신 기회균등(</w:t>
                  </w:r>
                  <w:proofErr w:type="spellStart"/>
                  <w:r w:rsidRPr="007B16FC">
                    <w:rPr>
                      <w:rFonts w:ascii="굴림" w:eastAsia="굴림" w:hAnsi="굴림" w:cs="굴림"/>
                      <w:color w:val="202020"/>
                      <w:kern w:val="0"/>
                      <w:sz w:val="21"/>
                      <w:szCs w:val="21"/>
                    </w:rPr>
                    <w:t>고른기회</w:t>
                  </w:r>
                  <w:proofErr w:type="spellEnd"/>
                  <w:r w:rsidRPr="007B16FC">
                    <w:rPr>
                      <w:rFonts w:ascii="굴림" w:eastAsia="굴림" w:hAnsi="굴림" w:cs="굴림"/>
                      <w:color w:val="202020"/>
                      <w:kern w:val="0"/>
                      <w:sz w:val="21"/>
                      <w:szCs w:val="21"/>
                    </w:rPr>
                    <w:t>)전형은 10명이 늘었다.</w:t>
                  </w:r>
                </w:p>
                <w:tbl>
                  <w:tblPr>
                    <w:tblW w:w="4060" w:type="dxa"/>
                    <w:tblCellMar>
                      <w:left w:w="0" w:type="dxa"/>
                      <w:right w:w="0" w:type="dxa"/>
                    </w:tblCellMar>
                    <w:tblLook w:val="04A0"/>
                  </w:tblPr>
                  <w:tblGrid>
                    <w:gridCol w:w="473"/>
                    <w:gridCol w:w="1165"/>
                    <w:gridCol w:w="1165"/>
                    <w:gridCol w:w="1257"/>
                  </w:tblGrid>
                  <w:tr w:rsidR="007B16FC" w:rsidRPr="007B16FC">
                    <w:trPr>
                      <w:trHeight w:val="270"/>
                    </w:trPr>
                    <w:tc>
                      <w:tcPr>
                        <w:tcW w:w="4060" w:type="dxa"/>
                        <w:gridSpan w:val="4"/>
                        <w:tcBorders>
                          <w:top w:val="nil"/>
                          <w:left w:val="nil"/>
                          <w:bottom w:val="single" w:sz="4" w:space="0" w:color="auto"/>
                          <w:right w:val="nil"/>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lastRenderedPageBreak/>
                          <w:t>2015 KAIST 모집인원</w:t>
                        </w:r>
                      </w:p>
                    </w:tc>
                  </w:tr>
                  <w:tr w:rsidR="007B16FC" w:rsidRPr="007B16FC">
                    <w:trPr>
                      <w:trHeight w:val="270"/>
                    </w:trPr>
                    <w:tc>
                      <w:tcPr>
                        <w:tcW w:w="0" w:type="auto"/>
                        <w:tcBorders>
                          <w:top w:val="nil"/>
                          <w:left w:val="single" w:sz="4" w:space="0" w:color="auto"/>
                          <w:bottom w:val="single" w:sz="4" w:space="0" w:color="auto"/>
                          <w:right w:val="single" w:sz="4" w:space="0" w:color="auto"/>
                        </w:tcBorders>
                        <w:shd w:val="clear" w:color="auto" w:fill="DBEEF3"/>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구분</w:t>
                        </w:r>
                      </w:p>
                    </w:tc>
                    <w:tc>
                      <w:tcPr>
                        <w:tcW w:w="0" w:type="auto"/>
                        <w:tcBorders>
                          <w:top w:val="nil"/>
                          <w:left w:val="nil"/>
                          <w:bottom w:val="single" w:sz="4" w:space="0" w:color="auto"/>
                          <w:right w:val="single" w:sz="4" w:space="0" w:color="auto"/>
                        </w:tcBorders>
                        <w:shd w:val="clear" w:color="auto" w:fill="DBEEF3"/>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전형유형</w:t>
                        </w:r>
                      </w:p>
                    </w:tc>
                    <w:tc>
                      <w:tcPr>
                        <w:tcW w:w="0" w:type="auto"/>
                        <w:tcBorders>
                          <w:top w:val="nil"/>
                          <w:left w:val="nil"/>
                          <w:bottom w:val="single" w:sz="4" w:space="0" w:color="auto"/>
                          <w:right w:val="single" w:sz="4" w:space="0" w:color="auto"/>
                        </w:tcBorders>
                        <w:shd w:val="clear" w:color="auto" w:fill="DBEEF3"/>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proofErr w:type="spellStart"/>
                        <w:r w:rsidRPr="007B16FC">
                          <w:rPr>
                            <w:rFonts w:ascii="맑은 고딕" w:eastAsia="맑은 고딕" w:hAnsi="맑은 고딕" w:cs="굴림"/>
                            <w:color w:val="000000"/>
                            <w:kern w:val="0"/>
                            <w:szCs w:val="20"/>
                          </w:rPr>
                          <w:t>전형명</w:t>
                        </w:r>
                        <w:proofErr w:type="spellEnd"/>
                      </w:p>
                    </w:tc>
                    <w:tc>
                      <w:tcPr>
                        <w:tcW w:w="0" w:type="auto"/>
                        <w:tcBorders>
                          <w:top w:val="nil"/>
                          <w:left w:val="nil"/>
                          <w:bottom w:val="single" w:sz="4" w:space="0" w:color="auto"/>
                          <w:right w:val="single" w:sz="4" w:space="0" w:color="auto"/>
                        </w:tcBorders>
                        <w:shd w:val="clear" w:color="auto" w:fill="DBEEF3"/>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모집인원</w:t>
                        </w:r>
                      </w:p>
                    </w:tc>
                  </w:tr>
                  <w:tr w:rsidR="007B16FC" w:rsidRPr="007B16FC">
                    <w:trPr>
                      <w:trHeight w:val="27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수시</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학생부종합</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일반전형</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620명 내외</w:t>
                        </w: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학교장추천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80명 내외</w:t>
                        </w: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proofErr w:type="spellStart"/>
                        <w:r w:rsidRPr="007B16FC">
                          <w:rPr>
                            <w:rFonts w:ascii="맑은 고딕" w:eastAsia="맑은 고딕" w:hAnsi="맑은 고딕" w:cs="굴림"/>
                            <w:color w:val="000000"/>
                            <w:kern w:val="0"/>
                            <w:szCs w:val="20"/>
                          </w:rPr>
                          <w:t>고른기회</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30명 내외</w:t>
                        </w:r>
                      </w:p>
                    </w:tc>
                  </w:tr>
                  <w:tr w:rsidR="007B16FC" w:rsidRPr="007B16FC">
                    <w:trPr>
                      <w:trHeight w:val="2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정시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수능위주</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수능우수자</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30명 내외</w:t>
                        </w:r>
                      </w:p>
                    </w:tc>
                  </w:tr>
                  <w:tr w:rsidR="007B16FC" w:rsidRPr="007B16F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기타</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proofErr w:type="spellStart"/>
                        <w:r w:rsidRPr="007B16FC">
                          <w:rPr>
                            <w:rFonts w:ascii="맑은 고딕" w:eastAsia="맑은 고딕" w:hAnsi="맑은 고딕" w:cs="굴림"/>
                            <w:color w:val="000000"/>
                            <w:kern w:val="0"/>
                            <w:szCs w:val="20"/>
                          </w:rPr>
                          <w:t>외국고</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40명 내외</w:t>
                        </w:r>
                      </w:p>
                    </w:tc>
                  </w:tr>
                  <w:tr w:rsidR="007B16FC" w:rsidRPr="007B16FC">
                    <w:trPr>
                      <w:trHeight w:val="270"/>
                    </w:trPr>
                    <w:tc>
                      <w:tcPr>
                        <w:tcW w:w="0" w:type="auto"/>
                        <w:gridSpan w:val="3"/>
                        <w:tcBorders>
                          <w:top w:val="single" w:sz="4" w:space="0" w:color="auto"/>
                          <w:left w:val="single" w:sz="4" w:space="0" w:color="auto"/>
                          <w:bottom w:val="single" w:sz="4" w:space="0" w:color="auto"/>
                          <w:right w:val="single" w:sz="4" w:space="0" w:color="auto"/>
                        </w:tcBorders>
                        <w:shd w:val="clear" w:color="auto" w:fill="FFFF00"/>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계</w:t>
                        </w:r>
                      </w:p>
                    </w:tc>
                    <w:tc>
                      <w:tcPr>
                        <w:tcW w:w="0" w:type="auto"/>
                        <w:tcBorders>
                          <w:top w:val="nil"/>
                          <w:left w:val="nil"/>
                          <w:bottom w:val="single" w:sz="4" w:space="0" w:color="auto"/>
                          <w:right w:val="single" w:sz="4" w:space="0" w:color="auto"/>
                        </w:tcBorders>
                        <w:shd w:val="clear" w:color="auto" w:fill="FFFF00"/>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800명 내외</w:t>
                        </w:r>
                      </w:p>
                    </w:tc>
                  </w:tr>
                </w:tbl>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수시모집 전형간에는 중복지원이 불가능하다. 일반전형, 학교장추천전형, </w:t>
                  </w:r>
                  <w:proofErr w:type="spellStart"/>
                  <w:r w:rsidRPr="007B16FC">
                    <w:rPr>
                      <w:rFonts w:ascii="굴림" w:eastAsia="굴림" w:hAnsi="굴림" w:cs="굴림"/>
                      <w:color w:val="202020"/>
                      <w:kern w:val="0"/>
                      <w:sz w:val="21"/>
                      <w:szCs w:val="21"/>
                    </w:rPr>
                    <w:t>고른기회전형</w:t>
                  </w:r>
                  <w:proofErr w:type="spellEnd"/>
                  <w:r w:rsidRPr="007B16FC">
                    <w:rPr>
                      <w:rFonts w:ascii="굴림" w:eastAsia="굴림" w:hAnsi="굴림" w:cs="굴림"/>
                      <w:color w:val="202020"/>
                      <w:kern w:val="0"/>
                      <w:sz w:val="21"/>
                      <w:szCs w:val="21"/>
                    </w:rPr>
                    <w:t xml:space="preserve"> 중복지원이 불가능하다. 다만 수시모집에 응시하고 정시 </w:t>
                  </w:r>
                  <w:proofErr w:type="spellStart"/>
                  <w:r w:rsidRPr="007B16FC">
                    <w:rPr>
                      <w:rFonts w:ascii="굴림" w:eastAsia="굴림" w:hAnsi="굴림" w:cs="굴림"/>
                      <w:color w:val="202020"/>
                      <w:kern w:val="0"/>
                      <w:sz w:val="21"/>
                      <w:szCs w:val="21"/>
                    </w:rPr>
                    <w:t>수능우수자전형에</w:t>
                  </w:r>
                  <w:proofErr w:type="spellEnd"/>
                  <w:r w:rsidRPr="007B16FC">
                    <w:rPr>
                      <w:rFonts w:ascii="굴림" w:eastAsia="굴림" w:hAnsi="굴림" w:cs="굴림"/>
                      <w:color w:val="202020"/>
                      <w:kern w:val="0"/>
                      <w:sz w:val="21"/>
                      <w:szCs w:val="21"/>
                    </w:rPr>
                    <w:t xml:space="preserve"> 응시하는 것은 가능하다.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KAIST는 학과구분 없이 학생들을 모집한다. 학생들은 입학 후 1학년 말에 학과를 자유롭게 선택한다. 선택 가능한 전공은 ▲자연과학대학의 물리학과 수리과학과 화학과, ▲생명과학기술대학의 생명과학과 </w:t>
                  </w:r>
                  <w:proofErr w:type="spellStart"/>
                  <w:r w:rsidRPr="007B16FC">
                    <w:rPr>
                      <w:rFonts w:ascii="굴림" w:eastAsia="굴림" w:hAnsi="굴림" w:cs="굴림"/>
                      <w:color w:val="202020"/>
                      <w:kern w:val="0"/>
                      <w:sz w:val="21"/>
                      <w:szCs w:val="21"/>
                    </w:rPr>
                    <w:t>바이오및뇌공학과</w:t>
                  </w:r>
                  <w:proofErr w:type="spellEnd"/>
                  <w:r w:rsidRPr="007B16FC">
                    <w:rPr>
                      <w:rFonts w:ascii="굴림" w:eastAsia="굴림" w:hAnsi="굴림" w:cs="굴림"/>
                      <w:color w:val="202020"/>
                      <w:kern w:val="0"/>
                      <w:sz w:val="21"/>
                      <w:szCs w:val="21"/>
                    </w:rPr>
                    <w:t xml:space="preserve"> ▲공과대학의 기계항공시스템학부 </w:t>
                  </w:r>
                  <w:proofErr w:type="spellStart"/>
                  <w:r w:rsidRPr="007B16FC">
                    <w:rPr>
                      <w:rFonts w:ascii="굴림" w:eastAsia="굴림" w:hAnsi="굴림" w:cs="굴림"/>
                      <w:color w:val="202020"/>
                      <w:kern w:val="0"/>
                      <w:sz w:val="21"/>
                      <w:szCs w:val="21"/>
                    </w:rPr>
                    <w:t>건설및환경공학과</w:t>
                  </w:r>
                  <w:proofErr w:type="spellEnd"/>
                  <w:r w:rsidRPr="007B16FC">
                    <w:rPr>
                      <w:rFonts w:ascii="굴림" w:eastAsia="굴림" w:hAnsi="굴림" w:cs="굴림"/>
                      <w:color w:val="202020"/>
                      <w:kern w:val="0"/>
                      <w:sz w:val="21"/>
                      <w:szCs w:val="21"/>
                    </w:rPr>
                    <w:t xml:space="preserve"> 생명화학공학과 신소재공학과 </w:t>
                  </w:r>
                  <w:proofErr w:type="spellStart"/>
                  <w:r w:rsidRPr="007B16FC">
                    <w:rPr>
                      <w:rFonts w:ascii="굴림" w:eastAsia="굴림" w:hAnsi="굴림" w:cs="굴림"/>
                      <w:color w:val="202020"/>
                      <w:kern w:val="0"/>
                      <w:sz w:val="21"/>
                      <w:szCs w:val="21"/>
                    </w:rPr>
                    <w:t>원자력및양자공학과</w:t>
                  </w:r>
                  <w:proofErr w:type="spellEnd"/>
                  <w:r w:rsidRPr="007B16FC">
                    <w:rPr>
                      <w:rFonts w:ascii="굴림" w:eastAsia="굴림" w:hAnsi="굴림" w:cs="굴림"/>
                      <w:color w:val="202020"/>
                      <w:kern w:val="0"/>
                      <w:sz w:val="21"/>
                      <w:szCs w:val="21"/>
                    </w:rPr>
                    <w:t xml:space="preserve">, ▲정보과학기술대학의 </w:t>
                  </w:r>
                  <w:proofErr w:type="spellStart"/>
                  <w:r w:rsidRPr="007B16FC">
                    <w:rPr>
                      <w:rFonts w:ascii="굴림" w:eastAsia="굴림" w:hAnsi="굴림" w:cs="굴림"/>
                      <w:color w:val="202020"/>
                      <w:kern w:val="0"/>
                      <w:sz w:val="21"/>
                      <w:szCs w:val="21"/>
                    </w:rPr>
                    <w:t>전기및전자공학과</w:t>
                  </w:r>
                  <w:proofErr w:type="spellEnd"/>
                  <w:r w:rsidRPr="007B16FC">
                    <w:rPr>
                      <w:rFonts w:ascii="굴림" w:eastAsia="굴림" w:hAnsi="굴림" w:cs="굴림"/>
                      <w:color w:val="202020"/>
                      <w:kern w:val="0"/>
                      <w:sz w:val="21"/>
                      <w:szCs w:val="21"/>
                    </w:rPr>
                    <w:t xml:space="preserve"> 전산학과 </w:t>
                  </w:r>
                  <w:proofErr w:type="spellStart"/>
                  <w:r w:rsidRPr="007B16FC">
                    <w:rPr>
                      <w:rFonts w:ascii="굴림" w:eastAsia="굴림" w:hAnsi="굴림" w:cs="굴림"/>
                      <w:color w:val="202020"/>
                      <w:kern w:val="0"/>
                      <w:sz w:val="21"/>
                      <w:szCs w:val="21"/>
                    </w:rPr>
                    <w:t>산업및시스템공학과</w:t>
                  </w:r>
                  <w:proofErr w:type="spellEnd"/>
                  <w:r w:rsidRPr="007B16FC">
                    <w:rPr>
                      <w:rFonts w:ascii="굴림" w:eastAsia="굴림" w:hAnsi="굴림" w:cs="굴림"/>
                      <w:color w:val="202020"/>
                      <w:kern w:val="0"/>
                      <w:sz w:val="21"/>
                      <w:szCs w:val="21"/>
                    </w:rPr>
                    <w:t xml:space="preserve"> 산업디자인과, ▲인문사회융합과학대학 기술경영학과 등이다.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b/>
                      <w:bCs/>
                      <w:color w:val="202020"/>
                      <w:kern w:val="0"/>
                      <w:sz w:val="21"/>
                    </w:rPr>
                    <w:t>&lt;</w:t>
                  </w:r>
                  <w:proofErr w:type="gramStart"/>
                  <w:r w:rsidRPr="007B16FC">
                    <w:rPr>
                      <w:rFonts w:ascii="굴림" w:eastAsia="굴림" w:hAnsi="굴림" w:cs="굴림"/>
                      <w:b/>
                      <w:bCs/>
                      <w:color w:val="202020"/>
                      <w:kern w:val="0"/>
                      <w:sz w:val="21"/>
                    </w:rPr>
                    <w:t>수시모집…</w:t>
                  </w:r>
                  <w:proofErr w:type="gramEnd"/>
                  <w:r w:rsidRPr="007B16FC">
                    <w:rPr>
                      <w:rFonts w:ascii="굴림" w:eastAsia="굴림" w:hAnsi="굴림" w:cs="굴림"/>
                      <w:b/>
                      <w:bCs/>
                      <w:color w:val="202020"/>
                      <w:kern w:val="0"/>
                      <w:sz w:val="21"/>
                    </w:rPr>
                    <w:t>입학사정관제&gt;</w:t>
                  </w:r>
                  <w:r w:rsidRPr="007B16FC">
                    <w:rPr>
                      <w:rFonts w:ascii="굴림" w:eastAsia="굴림" w:hAnsi="굴림" w:cs="굴림"/>
                      <w:color w:val="202020"/>
                      <w:kern w:val="0"/>
                      <w:sz w:val="21"/>
                      <w:szCs w:val="21"/>
                    </w:rPr>
                    <w:br/>
                    <w:t xml:space="preserve">수시모집은 모두 학생부종합(입학사정관)전형이다. 1단계에서 서류평가를 실시한 후 2단계에서 1단계성적70+면접30을 반영해 최종합격자를 가른다. 1단계에서 서류평가를 통해 학업성취도, 학교생활충실도, 인성, 창의와 도전, 발전가능성 등을 종합 평가해 정원의 2.5배수 내외를 선발한다. 2단계에서는 심층면접을 통해 인성 및 사회적 역량, 과학적/논리적 사고력, 창의적 </w:t>
                  </w:r>
                  <w:proofErr w:type="spellStart"/>
                  <w:r w:rsidRPr="007B16FC">
                    <w:rPr>
                      <w:rFonts w:ascii="굴림" w:eastAsia="굴림" w:hAnsi="굴림" w:cs="굴림"/>
                      <w:color w:val="202020"/>
                      <w:kern w:val="0"/>
                      <w:sz w:val="21"/>
                      <w:szCs w:val="21"/>
                    </w:rPr>
                    <w:t>문제해결력</w:t>
                  </w:r>
                  <w:proofErr w:type="spellEnd"/>
                  <w:r w:rsidRPr="007B16FC">
                    <w:rPr>
                      <w:rFonts w:ascii="굴림" w:eastAsia="굴림" w:hAnsi="굴림" w:cs="굴림"/>
                      <w:color w:val="202020"/>
                      <w:kern w:val="0"/>
                      <w:sz w:val="21"/>
                      <w:szCs w:val="21"/>
                    </w:rPr>
                    <w:t xml:space="preserve"> 등을 종합 평가한다.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면접에서 </w:t>
                  </w:r>
                  <w:proofErr w:type="spellStart"/>
                  <w:r w:rsidRPr="007B16FC">
                    <w:rPr>
                      <w:rFonts w:ascii="굴림" w:eastAsia="굴림" w:hAnsi="굴림" w:cs="굴림"/>
                      <w:color w:val="202020"/>
                      <w:kern w:val="0"/>
                      <w:sz w:val="21"/>
                      <w:szCs w:val="21"/>
                    </w:rPr>
                    <w:t>문제풀이식</w:t>
                  </w:r>
                  <w:proofErr w:type="spellEnd"/>
                  <w:r w:rsidRPr="007B16FC">
                    <w:rPr>
                      <w:rFonts w:ascii="굴림" w:eastAsia="굴림" w:hAnsi="굴림" w:cs="굴림"/>
                      <w:color w:val="202020"/>
                      <w:kern w:val="0"/>
                      <w:sz w:val="21"/>
                      <w:szCs w:val="21"/>
                    </w:rPr>
                    <w:t xml:space="preserve"> 구술면접은 실시하지 않는다. 다만 “효과적인 평가를 위해 면접방식은 변경될 수 있다”고 밝힌 상황이다. 지난 2014학년의 경우 수학/과학을 기반으로 탐구역량과 인성을 종합 평가하는 면접을 실시했었다. </w:t>
                  </w:r>
                  <w:proofErr w:type="spellStart"/>
                  <w:r w:rsidRPr="007B16FC">
                    <w:rPr>
                      <w:rFonts w:ascii="굴림" w:eastAsia="굴림" w:hAnsi="굴림" w:cs="굴림"/>
                      <w:color w:val="202020"/>
                      <w:kern w:val="0"/>
                      <w:sz w:val="21"/>
                      <w:szCs w:val="21"/>
                    </w:rPr>
                    <w:t>포스텍이</w:t>
                  </w:r>
                  <w:proofErr w:type="spellEnd"/>
                  <w:r w:rsidRPr="007B16FC">
                    <w:rPr>
                      <w:rFonts w:ascii="굴림" w:eastAsia="굴림" w:hAnsi="굴림" w:cs="굴림"/>
                      <w:color w:val="202020"/>
                      <w:kern w:val="0"/>
                      <w:sz w:val="21"/>
                      <w:szCs w:val="21"/>
                    </w:rPr>
                    <w:t xml:space="preserve"> 수학/과학 심층면접을 실시해오다 </w:t>
                  </w:r>
                  <w:r w:rsidRPr="007B16FC">
                    <w:rPr>
                      <w:rFonts w:ascii="굴림" w:eastAsia="굴림" w:hAnsi="굴림" w:cs="굴림"/>
                      <w:color w:val="202020"/>
                      <w:kern w:val="0"/>
                      <w:sz w:val="21"/>
                      <w:szCs w:val="21"/>
                    </w:rPr>
                    <w:lastRenderedPageBreak/>
                    <w:t>올해부터 일부 학생들로 대상을 축소한 것과 비슷한 움직임이다.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눈에 띄는 점은 우선선발제도가 없다는 점이다. 지난 2014 수시의 경우 1단계 합격자 가운데 우수한 평가를 받은 학생은 면접을 면제했으나 2015 수시에서는 우선선발 언급이 없다. </w:t>
                  </w:r>
                  <w:proofErr w:type="spellStart"/>
                  <w:r w:rsidRPr="007B16FC">
                    <w:rPr>
                      <w:rFonts w:ascii="굴림" w:eastAsia="굴림" w:hAnsi="굴림" w:cs="굴림"/>
                      <w:color w:val="202020"/>
                      <w:kern w:val="0"/>
                      <w:sz w:val="21"/>
                      <w:szCs w:val="21"/>
                    </w:rPr>
                    <w:t>대교협과</w:t>
                  </w:r>
                  <w:proofErr w:type="spellEnd"/>
                  <w:r w:rsidRPr="007B16FC">
                    <w:rPr>
                      <w:rFonts w:ascii="굴림" w:eastAsia="굴림" w:hAnsi="굴림" w:cs="굴림"/>
                      <w:color w:val="202020"/>
                      <w:kern w:val="0"/>
                      <w:sz w:val="21"/>
                      <w:szCs w:val="21"/>
                    </w:rPr>
                    <w:t xml:space="preserve"> 교육부가 ‘우선선발 방식을 지양하라’는 데 따른 것으로 풀이된다.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제출서류는 원서, 자소서, 교사추천서, 학생부는 필수 제출이다. 교사추천서는 재학 또는 출신 고교 교사가 작성하는 것이 원칙이나 검정고시나 </w:t>
                  </w:r>
                  <w:proofErr w:type="spellStart"/>
                  <w:r w:rsidRPr="007B16FC">
                    <w:rPr>
                      <w:rFonts w:ascii="굴림" w:eastAsia="굴림" w:hAnsi="굴림" w:cs="굴림"/>
                      <w:color w:val="202020"/>
                      <w:kern w:val="0"/>
                      <w:sz w:val="21"/>
                      <w:szCs w:val="21"/>
                    </w:rPr>
                    <w:t>새터민</w:t>
                  </w:r>
                  <w:proofErr w:type="spellEnd"/>
                  <w:r w:rsidRPr="007B16FC">
                    <w:rPr>
                      <w:rFonts w:ascii="굴림" w:eastAsia="굴림" w:hAnsi="굴림" w:cs="굴림"/>
                      <w:color w:val="202020"/>
                      <w:kern w:val="0"/>
                      <w:sz w:val="21"/>
                      <w:szCs w:val="21"/>
                    </w:rPr>
                    <w:t xml:space="preserve"> 출신 지원자 중 부득이한 사유가 있는 경우 교사가 아닌 사람이 작성할 수 있다. 학생부 온라인 제공동의를 하지 않는 경우에는 학생부를 </w:t>
                  </w:r>
                  <w:proofErr w:type="spellStart"/>
                  <w:r w:rsidRPr="007B16FC">
                    <w:rPr>
                      <w:rFonts w:ascii="굴림" w:eastAsia="굴림" w:hAnsi="굴림" w:cs="굴림"/>
                      <w:color w:val="202020"/>
                      <w:kern w:val="0"/>
                      <w:sz w:val="21"/>
                      <w:szCs w:val="21"/>
                    </w:rPr>
                    <w:t>스캔해</w:t>
                  </w:r>
                  <w:proofErr w:type="spellEnd"/>
                  <w:r w:rsidRPr="007B16FC">
                    <w:rPr>
                      <w:rFonts w:ascii="굴림" w:eastAsia="굴림" w:hAnsi="굴림" w:cs="굴림"/>
                      <w:color w:val="202020"/>
                      <w:kern w:val="0"/>
                      <w:sz w:val="21"/>
                      <w:szCs w:val="21"/>
                    </w:rPr>
                    <w:t xml:space="preserve"> </w:t>
                  </w:r>
                  <w:proofErr w:type="spellStart"/>
                  <w:r w:rsidRPr="007B16FC">
                    <w:rPr>
                      <w:rFonts w:ascii="굴림" w:eastAsia="굴림" w:hAnsi="굴림" w:cs="굴림"/>
                      <w:color w:val="202020"/>
                      <w:kern w:val="0"/>
                      <w:sz w:val="21"/>
                      <w:szCs w:val="21"/>
                    </w:rPr>
                    <w:t>입학처</w:t>
                  </w:r>
                  <w:proofErr w:type="spellEnd"/>
                  <w:r w:rsidRPr="007B16FC">
                    <w:rPr>
                      <w:rFonts w:ascii="굴림" w:eastAsia="굴림" w:hAnsi="굴림" w:cs="굴림"/>
                      <w:color w:val="202020"/>
                      <w:kern w:val="0"/>
                      <w:sz w:val="21"/>
                      <w:szCs w:val="21"/>
                    </w:rPr>
                    <w:t xml:space="preserve"> 홈페이지에 업로드 해야 한다. 조기졸업자의 경우 조기졸업 예정 증명서를 우편 또는 방문 제출해야 한다. 학교장추천전형의 경우 학교에서 학교장추천서를 공문으로 KAIST에 발송해야 한다.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proofErr w:type="spellStart"/>
                  <w:r w:rsidRPr="007B16FC">
                    <w:rPr>
                      <w:rFonts w:ascii="굴림" w:eastAsia="굴림" w:hAnsi="굴림" w:cs="굴림"/>
                      <w:color w:val="202020"/>
                      <w:kern w:val="0"/>
                      <w:sz w:val="21"/>
                      <w:szCs w:val="21"/>
                    </w:rPr>
                    <w:t>자소서에</w:t>
                  </w:r>
                  <w:proofErr w:type="spellEnd"/>
                  <w:r w:rsidRPr="007B16FC">
                    <w:rPr>
                      <w:rFonts w:ascii="굴림" w:eastAsia="굴림" w:hAnsi="굴림" w:cs="굴림"/>
                      <w:color w:val="202020"/>
                      <w:kern w:val="0"/>
                      <w:sz w:val="21"/>
                      <w:szCs w:val="21"/>
                    </w:rPr>
                    <w:t xml:space="preserve"> 대해서는 모집요강에서 구체적인 언급이 없으나 공통양식을 사용할 것으로 보인다. 지난해에도 공통양식을 사용했기 때문이다. 지난해 공통양식에서는 대학 자율출제문항은 활용하지 않고 </w:t>
                  </w:r>
                  <w:proofErr w:type="spellStart"/>
                  <w:r w:rsidRPr="007B16FC">
                    <w:rPr>
                      <w:rFonts w:ascii="굴림" w:eastAsia="굴림" w:hAnsi="굴림" w:cs="굴림"/>
                      <w:color w:val="202020"/>
                      <w:kern w:val="0"/>
                      <w:sz w:val="21"/>
                      <w:szCs w:val="21"/>
                    </w:rPr>
                    <w:t>대교협</w:t>
                  </w:r>
                  <w:proofErr w:type="spellEnd"/>
                  <w:r w:rsidRPr="007B16FC">
                    <w:rPr>
                      <w:rFonts w:ascii="굴림" w:eastAsia="굴림" w:hAnsi="굴림" w:cs="굴림"/>
                      <w:color w:val="202020"/>
                      <w:kern w:val="0"/>
                      <w:sz w:val="21"/>
                      <w:szCs w:val="21"/>
                    </w:rPr>
                    <w:t xml:space="preserve"> 공통문항의 필수문항만 활용했다. 2015 </w:t>
                  </w:r>
                  <w:proofErr w:type="spellStart"/>
                  <w:r w:rsidRPr="007B16FC">
                    <w:rPr>
                      <w:rFonts w:ascii="굴림" w:eastAsia="굴림" w:hAnsi="굴림" w:cs="굴림"/>
                      <w:color w:val="202020"/>
                      <w:kern w:val="0"/>
                      <w:sz w:val="21"/>
                      <w:szCs w:val="21"/>
                    </w:rPr>
                    <w:t>자소서는</w:t>
                  </w:r>
                  <w:proofErr w:type="spellEnd"/>
                  <w:r w:rsidRPr="007B16FC">
                    <w:rPr>
                      <w:rFonts w:ascii="굴림" w:eastAsia="굴림" w:hAnsi="굴림" w:cs="굴림"/>
                      <w:color w:val="202020"/>
                      <w:kern w:val="0"/>
                      <w:sz w:val="21"/>
                      <w:szCs w:val="21"/>
                    </w:rPr>
                    <w:t xml:space="preserve"> 조만간 공개될 예정이다.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자소서 증빙서류는 진위여부 확인을 위해 쓰이며, 학생부에 기재된 내용은 제출이 금지된다. 증빙서류는 최대 4개 6쪽 이내 분량으로 스캔 하여 </w:t>
                  </w:r>
                  <w:proofErr w:type="spellStart"/>
                  <w:r w:rsidRPr="007B16FC">
                    <w:rPr>
                      <w:rFonts w:ascii="굴림" w:eastAsia="굴림" w:hAnsi="굴림" w:cs="굴림"/>
                      <w:color w:val="202020"/>
                      <w:kern w:val="0"/>
                      <w:sz w:val="21"/>
                      <w:szCs w:val="21"/>
                    </w:rPr>
                    <w:t>입학처</w:t>
                  </w:r>
                  <w:proofErr w:type="spellEnd"/>
                  <w:r w:rsidRPr="007B16FC">
                    <w:rPr>
                      <w:rFonts w:ascii="굴림" w:eastAsia="굴림" w:hAnsi="굴림" w:cs="굴림"/>
                      <w:color w:val="202020"/>
                      <w:kern w:val="0"/>
                      <w:sz w:val="21"/>
                      <w:szCs w:val="21"/>
                    </w:rPr>
                    <w:t xml:space="preserve"> 홈페이지에 파일을 </w:t>
                  </w:r>
                  <w:proofErr w:type="spellStart"/>
                  <w:r w:rsidRPr="007B16FC">
                    <w:rPr>
                      <w:rFonts w:ascii="굴림" w:eastAsia="굴림" w:hAnsi="굴림" w:cs="굴림"/>
                      <w:color w:val="202020"/>
                      <w:kern w:val="0"/>
                      <w:sz w:val="21"/>
                      <w:szCs w:val="21"/>
                    </w:rPr>
                    <w:t>업로드하는</w:t>
                  </w:r>
                  <w:proofErr w:type="spellEnd"/>
                  <w:r w:rsidRPr="007B16FC">
                    <w:rPr>
                      <w:rFonts w:ascii="굴림" w:eastAsia="굴림" w:hAnsi="굴림" w:cs="굴림"/>
                      <w:color w:val="202020"/>
                      <w:kern w:val="0"/>
                      <w:sz w:val="21"/>
                      <w:szCs w:val="21"/>
                    </w:rPr>
                    <w:t xml:space="preserve"> 방식으로 제출한다. 검정고시 출신자의 경우 합격증, 성적증명서, 최종학교 학생부를 우편 또는 방문 제출해야 한다.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b/>
                      <w:bCs/>
                      <w:color w:val="202020"/>
                      <w:kern w:val="0"/>
                      <w:sz w:val="21"/>
                    </w:rPr>
                    <w:t>&lt;지원자격&gt;</w:t>
                  </w:r>
                  <w:r w:rsidRPr="007B16FC">
                    <w:rPr>
                      <w:rFonts w:ascii="굴림" w:eastAsia="굴림" w:hAnsi="굴림" w:cs="굴림"/>
                      <w:color w:val="202020"/>
                      <w:kern w:val="0"/>
                      <w:sz w:val="21"/>
                      <w:szCs w:val="21"/>
                    </w:rPr>
                    <w:br/>
                    <w:t>620명 내외를 선발하는 수시 일반전형은 고3과 N수생, 법령에 의해 고교 졸업과 동등한 학력을 인정받는 학생이라면 지원할 수 있다. 고2 학생 중 KAIST의 과학영재선발위원회로부터 지원자격을 인정받은 학생도 지원이 가능하다. 다만 외국고교 출신자는 지원할 수 없다.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lastRenderedPageBreak/>
                    <w:t xml:space="preserve">80명 내외를 선발하는 학교장 추천전형은 국내 </w:t>
                  </w:r>
                  <w:proofErr w:type="spellStart"/>
                  <w:r w:rsidRPr="007B16FC">
                    <w:rPr>
                      <w:rFonts w:ascii="굴림" w:eastAsia="굴림" w:hAnsi="굴림" w:cs="굴림"/>
                      <w:color w:val="202020"/>
                      <w:kern w:val="0"/>
                      <w:sz w:val="21"/>
                      <w:szCs w:val="21"/>
                    </w:rPr>
                    <w:t>일반고</w:t>
                  </w:r>
                  <w:proofErr w:type="spellEnd"/>
                  <w:r w:rsidRPr="007B16FC">
                    <w:rPr>
                      <w:rFonts w:ascii="굴림" w:eastAsia="굴림" w:hAnsi="굴림" w:cs="굴림"/>
                      <w:color w:val="202020"/>
                      <w:kern w:val="0"/>
                      <w:sz w:val="21"/>
                      <w:szCs w:val="21"/>
                    </w:rPr>
                    <w:t xml:space="preserve">, 특성화고, </w:t>
                  </w:r>
                  <w:proofErr w:type="spellStart"/>
                  <w:r w:rsidRPr="007B16FC">
                    <w:rPr>
                      <w:rFonts w:ascii="굴림" w:eastAsia="굴림" w:hAnsi="굴림" w:cs="굴림"/>
                      <w:color w:val="202020"/>
                      <w:kern w:val="0"/>
                      <w:sz w:val="21"/>
                      <w:szCs w:val="21"/>
                    </w:rPr>
                    <w:t>자율고</w:t>
                  </w:r>
                  <w:proofErr w:type="spellEnd"/>
                  <w:r w:rsidRPr="007B16FC">
                    <w:rPr>
                      <w:rFonts w:ascii="굴림" w:eastAsia="굴림" w:hAnsi="굴림" w:cs="굴림"/>
                      <w:color w:val="202020"/>
                      <w:kern w:val="0"/>
                      <w:sz w:val="21"/>
                      <w:szCs w:val="21"/>
                    </w:rPr>
                    <w:t xml:space="preserve"> 3학년 재학생 가운데 학교장이 추천한 학생이 지원할 수 있는 전형이다. </w:t>
                  </w:r>
                  <w:proofErr w:type="spellStart"/>
                  <w:r w:rsidRPr="007B16FC">
                    <w:rPr>
                      <w:rFonts w:ascii="굴림" w:eastAsia="굴림" w:hAnsi="굴림" w:cs="굴림"/>
                      <w:color w:val="202020"/>
                      <w:kern w:val="0"/>
                      <w:sz w:val="21"/>
                      <w:szCs w:val="21"/>
                    </w:rPr>
                    <w:t>고교별</w:t>
                  </w:r>
                  <w:proofErr w:type="spellEnd"/>
                  <w:r w:rsidRPr="007B16FC">
                    <w:rPr>
                      <w:rFonts w:ascii="굴림" w:eastAsia="굴림" w:hAnsi="굴림" w:cs="굴림"/>
                      <w:color w:val="202020"/>
                      <w:kern w:val="0"/>
                      <w:sz w:val="21"/>
                      <w:szCs w:val="21"/>
                    </w:rPr>
                    <w:t xml:space="preserve"> 추천인원은 최대 2명이다. 고교 재학 중 학교 유형이 변경된다면 입학 당시의 학교 유형을 따른다. 가령 </w:t>
                  </w:r>
                  <w:proofErr w:type="spellStart"/>
                  <w:r w:rsidRPr="007B16FC">
                    <w:rPr>
                      <w:rFonts w:ascii="굴림" w:eastAsia="굴림" w:hAnsi="굴림" w:cs="굴림"/>
                      <w:color w:val="202020"/>
                      <w:kern w:val="0"/>
                      <w:sz w:val="21"/>
                      <w:szCs w:val="21"/>
                    </w:rPr>
                    <w:t>일반고였다가</w:t>
                  </w:r>
                  <w:proofErr w:type="spellEnd"/>
                  <w:r w:rsidRPr="007B16FC">
                    <w:rPr>
                      <w:rFonts w:ascii="굴림" w:eastAsia="굴림" w:hAnsi="굴림" w:cs="굴림"/>
                      <w:color w:val="202020"/>
                      <w:kern w:val="0"/>
                      <w:sz w:val="21"/>
                      <w:szCs w:val="21"/>
                    </w:rPr>
                    <w:t xml:space="preserve"> 과학고로 전환되는 경우 </w:t>
                  </w:r>
                  <w:proofErr w:type="spellStart"/>
                  <w:r w:rsidRPr="007B16FC">
                    <w:rPr>
                      <w:rFonts w:ascii="굴림" w:eastAsia="굴림" w:hAnsi="굴림" w:cs="굴림"/>
                      <w:color w:val="202020"/>
                      <w:kern w:val="0"/>
                      <w:sz w:val="21"/>
                      <w:szCs w:val="21"/>
                    </w:rPr>
                    <w:t>일반고</w:t>
                  </w:r>
                  <w:proofErr w:type="spellEnd"/>
                  <w:r w:rsidRPr="007B16FC">
                    <w:rPr>
                      <w:rFonts w:ascii="굴림" w:eastAsia="굴림" w:hAnsi="굴림" w:cs="굴림"/>
                      <w:color w:val="202020"/>
                      <w:kern w:val="0"/>
                      <w:sz w:val="21"/>
                      <w:szCs w:val="21"/>
                    </w:rPr>
                    <w:t xml:space="preserve"> 학생으로 인정받는다.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추천기준은 ▲학업역량이 우수하며 수학/과학 영역에서 탁월한 성과를 내고 열정이 돋보이는 학생 ▲자기주도적 학습능력과 창의성을 갖춘 인재로서 성장 잠재력이 우수한 학생 ▲역경 극복능력과 도전정신이 뛰어나며 봉사정신이 투철한 학생 ▲리더십과 협동심, 준법정신이 뛰어난 학생 ▲KAIST에서 학습하고자 하는 의지가 강한 학생 등이다.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30명 내외를 선발하는 </w:t>
                  </w:r>
                  <w:proofErr w:type="spellStart"/>
                  <w:r w:rsidRPr="007B16FC">
                    <w:rPr>
                      <w:rFonts w:ascii="굴림" w:eastAsia="굴림" w:hAnsi="굴림" w:cs="굴림"/>
                      <w:color w:val="202020"/>
                      <w:kern w:val="0"/>
                      <w:sz w:val="21"/>
                      <w:szCs w:val="21"/>
                    </w:rPr>
                    <w:t>고른기회전형은</w:t>
                  </w:r>
                  <w:proofErr w:type="spellEnd"/>
                  <w:r w:rsidRPr="007B16FC">
                    <w:rPr>
                      <w:rFonts w:ascii="굴림" w:eastAsia="굴림" w:hAnsi="굴림" w:cs="굴림"/>
                      <w:color w:val="202020"/>
                      <w:kern w:val="0"/>
                      <w:sz w:val="21"/>
                      <w:szCs w:val="21"/>
                    </w:rPr>
                    <w:t xml:space="preserve"> 농어촌학생, </w:t>
                  </w:r>
                  <w:proofErr w:type="spellStart"/>
                  <w:r w:rsidRPr="007B16FC">
                    <w:rPr>
                      <w:rFonts w:ascii="굴림" w:eastAsia="굴림" w:hAnsi="굴림" w:cs="굴림"/>
                      <w:color w:val="202020"/>
                      <w:kern w:val="0"/>
                      <w:sz w:val="21"/>
                      <w:szCs w:val="21"/>
                    </w:rPr>
                    <w:t>기초생활수급자</w:t>
                  </w:r>
                  <w:proofErr w:type="spellEnd"/>
                  <w:r w:rsidRPr="007B16FC">
                    <w:rPr>
                      <w:rFonts w:ascii="굴림" w:eastAsia="굴림" w:hAnsi="굴림" w:cs="굴림"/>
                      <w:color w:val="202020"/>
                      <w:kern w:val="0"/>
                      <w:sz w:val="21"/>
                      <w:szCs w:val="21"/>
                    </w:rPr>
                    <w:t xml:space="preserve">, </w:t>
                  </w:r>
                  <w:proofErr w:type="spellStart"/>
                  <w:r w:rsidRPr="007B16FC">
                    <w:rPr>
                      <w:rFonts w:ascii="굴림" w:eastAsia="굴림" w:hAnsi="굴림" w:cs="굴림"/>
                      <w:color w:val="202020"/>
                      <w:kern w:val="0"/>
                      <w:sz w:val="21"/>
                      <w:szCs w:val="21"/>
                    </w:rPr>
                    <w:t>차상위계층</w:t>
                  </w:r>
                  <w:proofErr w:type="spellEnd"/>
                  <w:r w:rsidRPr="007B16FC">
                    <w:rPr>
                      <w:rFonts w:ascii="굴림" w:eastAsia="굴림" w:hAnsi="굴림" w:cs="굴림"/>
                      <w:color w:val="202020"/>
                      <w:kern w:val="0"/>
                      <w:sz w:val="21"/>
                      <w:szCs w:val="21"/>
                    </w:rPr>
                    <w:t xml:space="preserve">, 국가보훈대상자, </w:t>
                  </w:r>
                  <w:proofErr w:type="spellStart"/>
                  <w:r w:rsidRPr="007B16FC">
                    <w:rPr>
                      <w:rFonts w:ascii="굴림" w:eastAsia="굴림" w:hAnsi="굴림" w:cs="굴림"/>
                      <w:color w:val="202020"/>
                      <w:kern w:val="0"/>
                      <w:sz w:val="21"/>
                      <w:szCs w:val="21"/>
                    </w:rPr>
                    <w:t>새터민</w:t>
                  </w:r>
                  <w:proofErr w:type="spellEnd"/>
                  <w:r w:rsidRPr="007B16FC">
                    <w:rPr>
                      <w:rFonts w:ascii="굴림" w:eastAsia="굴림" w:hAnsi="굴림" w:cs="굴림"/>
                      <w:color w:val="202020"/>
                      <w:kern w:val="0"/>
                      <w:sz w:val="21"/>
                      <w:szCs w:val="21"/>
                    </w:rPr>
                    <w:t xml:space="preserve"> 등이 지원할 수 있는 전형이다. </w:t>
                  </w:r>
                  <w:proofErr w:type="spellStart"/>
                  <w:r w:rsidRPr="007B16FC">
                    <w:rPr>
                      <w:rFonts w:ascii="굴림" w:eastAsia="굴림" w:hAnsi="굴림" w:cs="굴림"/>
                      <w:color w:val="202020"/>
                      <w:kern w:val="0"/>
                      <w:sz w:val="21"/>
                      <w:szCs w:val="21"/>
                    </w:rPr>
                    <w:t>고른기회전형</w:t>
                  </w:r>
                  <w:proofErr w:type="spellEnd"/>
                  <w:r w:rsidRPr="007B16FC">
                    <w:rPr>
                      <w:rFonts w:ascii="굴림" w:eastAsia="굴림" w:hAnsi="굴림" w:cs="굴림"/>
                      <w:color w:val="202020"/>
                      <w:kern w:val="0"/>
                      <w:sz w:val="21"/>
                      <w:szCs w:val="21"/>
                    </w:rPr>
                    <w:t xml:space="preserve"> 지원자의 경우 자신이 지원자격임을 밝힐 수 있는 서류를 우편 또는 방문 제출해야 한다.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b/>
                      <w:bCs/>
                      <w:color w:val="202020"/>
                      <w:kern w:val="0"/>
                      <w:sz w:val="21"/>
                    </w:rPr>
                    <w:t>&lt;</w:t>
                  </w:r>
                  <w:proofErr w:type="gramStart"/>
                  <w:r w:rsidRPr="007B16FC">
                    <w:rPr>
                      <w:rFonts w:ascii="굴림" w:eastAsia="굴림" w:hAnsi="굴림" w:cs="굴림"/>
                      <w:b/>
                      <w:bCs/>
                      <w:color w:val="202020"/>
                      <w:kern w:val="0"/>
                      <w:sz w:val="21"/>
                    </w:rPr>
                    <w:t>정시…</w:t>
                  </w:r>
                  <w:proofErr w:type="gramEnd"/>
                  <w:r w:rsidRPr="007B16FC">
                    <w:rPr>
                      <w:rFonts w:ascii="굴림" w:eastAsia="굴림" w:hAnsi="굴림" w:cs="굴림"/>
                      <w:b/>
                      <w:bCs/>
                      <w:color w:val="202020"/>
                      <w:kern w:val="0"/>
                      <w:sz w:val="21"/>
                    </w:rPr>
                    <w:t>수능으로 선발&gt;</w:t>
                  </w:r>
                  <w:r w:rsidRPr="007B16FC">
                    <w:rPr>
                      <w:rFonts w:ascii="굴림" w:eastAsia="굴림" w:hAnsi="굴림" w:cs="굴림"/>
                      <w:color w:val="202020"/>
                      <w:kern w:val="0"/>
                      <w:sz w:val="21"/>
                      <w:szCs w:val="21"/>
                    </w:rPr>
                    <w:br/>
                    <w:t xml:space="preserve">정시 </w:t>
                  </w:r>
                  <w:proofErr w:type="spellStart"/>
                  <w:r w:rsidRPr="007B16FC">
                    <w:rPr>
                      <w:rFonts w:ascii="굴림" w:eastAsia="굴림" w:hAnsi="굴림" w:cs="굴림"/>
                      <w:color w:val="202020"/>
                      <w:kern w:val="0"/>
                      <w:sz w:val="21"/>
                      <w:szCs w:val="21"/>
                    </w:rPr>
                    <w:t>수능우수자전형을</w:t>
                  </w:r>
                  <w:proofErr w:type="spellEnd"/>
                  <w:r w:rsidRPr="007B16FC">
                    <w:rPr>
                      <w:rFonts w:ascii="굴림" w:eastAsia="굴림" w:hAnsi="굴림" w:cs="굴림"/>
                      <w:color w:val="202020"/>
                      <w:kern w:val="0"/>
                      <w:sz w:val="21"/>
                      <w:szCs w:val="21"/>
                    </w:rPr>
                    <w:t xml:space="preserve"> 통해서는 30명 내외를 선발한다. 별도의 대학별 고사 없이 수능 국어A 수학B 영어 </w:t>
                  </w:r>
                  <w:proofErr w:type="spellStart"/>
                  <w:r w:rsidRPr="007B16FC">
                    <w:rPr>
                      <w:rFonts w:ascii="굴림" w:eastAsia="굴림" w:hAnsi="굴림" w:cs="굴림"/>
                      <w:color w:val="202020"/>
                      <w:kern w:val="0"/>
                      <w:sz w:val="21"/>
                      <w:szCs w:val="21"/>
                    </w:rPr>
                    <w:t>과탐</w:t>
                  </w:r>
                  <w:proofErr w:type="spellEnd"/>
                  <w:r w:rsidRPr="007B16FC">
                    <w:rPr>
                      <w:rFonts w:ascii="굴림" w:eastAsia="굴림" w:hAnsi="굴림" w:cs="굴림"/>
                      <w:color w:val="202020"/>
                      <w:kern w:val="0"/>
                      <w:sz w:val="21"/>
                      <w:szCs w:val="21"/>
                    </w:rPr>
                    <w:t xml:space="preserve">(2과목) 등 4과목을 반영해 합격자를 결정한다. </w:t>
                  </w:r>
                  <w:proofErr w:type="spellStart"/>
                  <w:r w:rsidRPr="007B16FC">
                    <w:rPr>
                      <w:rFonts w:ascii="굴림" w:eastAsia="굴림" w:hAnsi="굴림" w:cs="굴림"/>
                      <w:color w:val="202020"/>
                      <w:kern w:val="0"/>
                      <w:sz w:val="21"/>
                      <w:szCs w:val="21"/>
                    </w:rPr>
                    <w:t>과탐은</w:t>
                  </w:r>
                  <w:proofErr w:type="spellEnd"/>
                  <w:r w:rsidRPr="007B16FC">
                    <w:rPr>
                      <w:rFonts w:ascii="굴림" w:eastAsia="굴림" w:hAnsi="굴림" w:cs="굴림"/>
                      <w:color w:val="202020"/>
                      <w:kern w:val="0"/>
                      <w:sz w:val="21"/>
                      <w:szCs w:val="21"/>
                    </w:rPr>
                    <w:t xml:space="preserve"> 서로 다른 교과의 </w:t>
                  </w:r>
                  <w:proofErr w:type="spellStart"/>
                  <w:r w:rsidRPr="007B16FC">
                    <w:rPr>
                      <w:rFonts w:ascii="굴림" w:eastAsia="굴림" w:hAnsi="굴림" w:cs="굴림"/>
                      <w:color w:val="202020"/>
                      <w:kern w:val="0"/>
                      <w:sz w:val="21"/>
                      <w:szCs w:val="21"/>
                    </w:rPr>
                    <w:t>Ⅰ+Ⅱ</w:t>
                  </w:r>
                  <w:proofErr w:type="spellEnd"/>
                  <w:r w:rsidRPr="007B16FC">
                    <w:rPr>
                      <w:rFonts w:ascii="굴림" w:eastAsia="굴림" w:hAnsi="굴림" w:cs="굴림"/>
                      <w:color w:val="202020"/>
                      <w:kern w:val="0"/>
                      <w:sz w:val="21"/>
                      <w:szCs w:val="21"/>
                    </w:rPr>
                    <w:t xml:space="preserve">, </w:t>
                  </w:r>
                  <w:proofErr w:type="spellStart"/>
                  <w:r w:rsidRPr="007B16FC">
                    <w:rPr>
                      <w:rFonts w:ascii="굴림" w:eastAsia="굴림" w:hAnsi="굴림" w:cs="굴림"/>
                      <w:color w:val="202020"/>
                      <w:kern w:val="0"/>
                      <w:sz w:val="21"/>
                      <w:szCs w:val="21"/>
                    </w:rPr>
                    <w:t>Ⅱ+Ⅱ</w:t>
                  </w:r>
                  <w:proofErr w:type="spellEnd"/>
                  <w:r w:rsidRPr="007B16FC">
                    <w:rPr>
                      <w:rFonts w:ascii="굴림" w:eastAsia="굴림" w:hAnsi="굴림" w:cs="굴림"/>
                      <w:color w:val="202020"/>
                      <w:kern w:val="0"/>
                      <w:sz w:val="21"/>
                      <w:szCs w:val="21"/>
                    </w:rPr>
                    <w:t xml:space="preserve"> 조합을 선택해야 한다. 서로 다른 교과의 </w:t>
                  </w:r>
                  <w:proofErr w:type="spellStart"/>
                  <w:r w:rsidRPr="007B16FC">
                    <w:rPr>
                      <w:rFonts w:ascii="굴림" w:eastAsia="굴림" w:hAnsi="굴림" w:cs="굴림"/>
                      <w:color w:val="202020"/>
                      <w:kern w:val="0"/>
                      <w:sz w:val="21"/>
                      <w:szCs w:val="21"/>
                    </w:rPr>
                    <w:t>Ⅰ+Ⅰ</w:t>
                  </w:r>
                  <w:proofErr w:type="spellEnd"/>
                  <w:r w:rsidRPr="007B16FC">
                    <w:rPr>
                      <w:rFonts w:ascii="굴림" w:eastAsia="굴림" w:hAnsi="굴림" w:cs="굴림"/>
                      <w:color w:val="202020"/>
                      <w:kern w:val="0"/>
                      <w:sz w:val="21"/>
                      <w:szCs w:val="21"/>
                    </w:rPr>
                    <w:t xml:space="preserve">(화학Ⅰ+생명과학Ⅰ)이나 동일한 교과의 </w:t>
                  </w:r>
                  <w:proofErr w:type="spellStart"/>
                  <w:r w:rsidRPr="007B16FC">
                    <w:rPr>
                      <w:rFonts w:ascii="굴림" w:eastAsia="굴림" w:hAnsi="굴림" w:cs="굴림"/>
                      <w:color w:val="202020"/>
                      <w:kern w:val="0"/>
                      <w:sz w:val="21"/>
                      <w:szCs w:val="21"/>
                    </w:rPr>
                    <w:t>Ⅰ+Ⅱ</w:t>
                  </w:r>
                  <w:proofErr w:type="spellEnd"/>
                  <w:r w:rsidRPr="007B16FC">
                    <w:rPr>
                      <w:rFonts w:ascii="굴림" w:eastAsia="굴림" w:hAnsi="굴림" w:cs="굴림"/>
                      <w:color w:val="202020"/>
                      <w:kern w:val="0"/>
                      <w:sz w:val="21"/>
                      <w:szCs w:val="21"/>
                    </w:rPr>
                    <w:t>(화학Ⅰ+화학Ⅱ) 조합은 불가하다는 뜻이다.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수능은 국어A 수학B 영어는 표준점수를, </w:t>
                  </w:r>
                  <w:proofErr w:type="spellStart"/>
                  <w:r w:rsidRPr="007B16FC">
                    <w:rPr>
                      <w:rFonts w:ascii="굴림" w:eastAsia="굴림" w:hAnsi="굴림" w:cs="굴림"/>
                      <w:color w:val="202020"/>
                      <w:kern w:val="0"/>
                      <w:sz w:val="21"/>
                      <w:szCs w:val="21"/>
                    </w:rPr>
                    <w:t>과탐은</w:t>
                  </w:r>
                  <w:proofErr w:type="spellEnd"/>
                  <w:r w:rsidRPr="007B16FC">
                    <w:rPr>
                      <w:rFonts w:ascii="굴림" w:eastAsia="굴림" w:hAnsi="굴림" w:cs="굴림"/>
                      <w:color w:val="202020"/>
                      <w:kern w:val="0"/>
                      <w:sz w:val="21"/>
                      <w:szCs w:val="21"/>
                    </w:rPr>
                    <w:t xml:space="preserve"> 백분위를 활용한 변환표준점수를 반영한다. KAIST는 “</w:t>
                  </w:r>
                  <w:proofErr w:type="spellStart"/>
                  <w:r w:rsidRPr="007B16FC">
                    <w:rPr>
                      <w:rFonts w:ascii="굴림" w:eastAsia="굴림" w:hAnsi="굴림" w:cs="굴림"/>
                      <w:color w:val="202020"/>
                      <w:kern w:val="0"/>
                      <w:sz w:val="21"/>
                      <w:szCs w:val="21"/>
                    </w:rPr>
                    <w:t>과탐</w:t>
                  </w:r>
                  <w:proofErr w:type="spellEnd"/>
                  <w:r w:rsidRPr="007B16FC">
                    <w:rPr>
                      <w:rFonts w:ascii="굴림" w:eastAsia="굴림" w:hAnsi="굴림" w:cs="굴림"/>
                      <w:color w:val="202020"/>
                      <w:kern w:val="0"/>
                      <w:sz w:val="21"/>
                      <w:szCs w:val="21"/>
                    </w:rPr>
                    <w:t xml:space="preserve"> 백분위 활용 변환표준점수는 추후 </w:t>
                  </w:r>
                  <w:proofErr w:type="spellStart"/>
                  <w:r w:rsidRPr="007B16FC">
                    <w:rPr>
                      <w:rFonts w:ascii="굴림" w:eastAsia="굴림" w:hAnsi="굴림" w:cs="굴림"/>
                      <w:color w:val="202020"/>
                      <w:kern w:val="0"/>
                      <w:sz w:val="21"/>
                      <w:szCs w:val="21"/>
                    </w:rPr>
                    <w:t>입학처</w:t>
                  </w:r>
                  <w:proofErr w:type="spellEnd"/>
                  <w:r w:rsidRPr="007B16FC">
                    <w:rPr>
                      <w:rFonts w:ascii="굴림" w:eastAsia="굴림" w:hAnsi="굴림" w:cs="굴림"/>
                      <w:color w:val="202020"/>
                      <w:kern w:val="0"/>
                      <w:sz w:val="21"/>
                      <w:szCs w:val="21"/>
                    </w:rPr>
                    <w:t xml:space="preserve"> 홈페이지에 공지할 것”이라고 밝혔다. 현재까지 나와있는 공식을 살펴보면 국어A 수학B 영어는 각각 가중치가 1.0, 1.3, 1.0으로 부여돼 수학의 비중이 높다. </w:t>
                  </w:r>
                  <w:proofErr w:type="spellStart"/>
                  <w:r w:rsidRPr="007B16FC">
                    <w:rPr>
                      <w:rFonts w:ascii="굴림" w:eastAsia="굴림" w:hAnsi="굴림" w:cs="굴림"/>
                      <w:color w:val="202020"/>
                      <w:kern w:val="0"/>
                      <w:sz w:val="21"/>
                      <w:szCs w:val="21"/>
                    </w:rPr>
                    <w:t>과탐의</w:t>
                  </w:r>
                  <w:proofErr w:type="spellEnd"/>
                  <w:r w:rsidRPr="007B16FC">
                    <w:rPr>
                      <w:rFonts w:ascii="굴림" w:eastAsia="굴림" w:hAnsi="굴림" w:cs="굴림"/>
                      <w:color w:val="202020"/>
                      <w:kern w:val="0"/>
                      <w:sz w:val="21"/>
                      <w:szCs w:val="21"/>
                    </w:rPr>
                    <w:t xml:space="preserve"> 경우 </w:t>
                  </w:r>
                  <w:proofErr w:type="spellStart"/>
                  <w:r w:rsidRPr="007B16FC">
                    <w:rPr>
                      <w:rFonts w:ascii="굴림" w:eastAsia="굴림" w:hAnsi="굴림" w:cs="굴림"/>
                      <w:color w:val="202020"/>
                      <w:kern w:val="0"/>
                      <w:sz w:val="21"/>
                      <w:szCs w:val="21"/>
                    </w:rPr>
                    <w:t>과탐</w:t>
                  </w:r>
                  <w:proofErr w:type="spellEnd"/>
                  <w:r w:rsidRPr="007B16FC">
                    <w:rPr>
                      <w:rFonts w:ascii="굴림" w:eastAsia="굴림" w:hAnsi="굴림" w:cs="굴림"/>
                      <w:color w:val="202020"/>
                      <w:kern w:val="0"/>
                      <w:sz w:val="21"/>
                      <w:szCs w:val="21"/>
                    </w:rPr>
                    <w:t xml:space="preserve">Ⅱ 선택자가 유리하며, 수학 다음으로 가중치가 높은 것으로 나타났다. </w:t>
                  </w:r>
                  <w:proofErr w:type="spellStart"/>
                  <w:r w:rsidRPr="007B16FC">
                    <w:rPr>
                      <w:rFonts w:ascii="굴림" w:eastAsia="굴림" w:hAnsi="굴림" w:cs="굴림"/>
                      <w:color w:val="202020"/>
                      <w:kern w:val="0"/>
                      <w:sz w:val="21"/>
                      <w:szCs w:val="21"/>
                    </w:rPr>
                    <w:t>과탐영역</w:t>
                  </w:r>
                  <w:proofErr w:type="spellEnd"/>
                  <w:r w:rsidRPr="007B16FC">
                    <w:rPr>
                      <w:rFonts w:ascii="굴림" w:eastAsia="굴림" w:hAnsi="굴림" w:cs="굴림"/>
                      <w:color w:val="202020"/>
                      <w:kern w:val="0"/>
                      <w:sz w:val="21"/>
                      <w:szCs w:val="21"/>
                    </w:rPr>
                    <w:t xml:space="preserve"> 성적은 </w:t>
                  </w:r>
                  <w:proofErr w:type="spellStart"/>
                  <w:r w:rsidRPr="007B16FC">
                    <w:rPr>
                      <w:rFonts w:ascii="굴림" w:eastAsia="굴림" w:hAnsi="굴림" w:cs="굴림"/>
                      <w:color w:val="202020"/>
                      <w:kern w:val="0"/>
                      <w:sz w:val="21"/>
                      <w:szCs w:val="21"/>
                    </w:rPr>
                    <w:t>과탐</w:t>
                  </w:r>
                  <w:proofErr w:type="spellEnd"/>
                  <w:r w:rsidRPr="007B16FC">
                    <w:rPr>
                      <w:rFonts w:ascii="굴림" w:eastAsia="굴림" w:hAnsi="굴림" w:cs="굴림"/>
                      <w:color w:val="202020"/>
                      <w:kern w:val="0"/>
                      <w:sz w:val="21"/>
                      <w:szCs w:val="21"/>
                    </w:rPr>
                    <w:t xml:space="preserve">Ⅰ과목은 변환표준점수에 0.9, </w:t>
                  </w:r>
                  <w:proofErr w:type="spellStart"/>
                  <w:r w:rsidRPr="007B16FC">
                    <w:rPr>
                      <w:rFonts w:ascii="굴림" w:eastAsia="굴림" w:hAnsi="굴림" w:cs="굴림"/>
                      <w:color w:val="202020"/>
                      <w:kern w:val="0"/>
                      <w:sz w:val="21"/>
                      <w:szCs w:val="21"/>
                    </w:rPr>
                    <w:t>과탐</w:t>
                  </w:r>
                  <w:proofErr w:type="spellEnd"/>
                  <w:r w:rsidRPr="007B16FC">
                    <w:rPr>
                      <w:rFonts w:ascii="굴림" w:eastAsia="굴림" w:hAnsi="굴림" w:cs="굴림"/>
                      <w:color w:val="202020"/>
                      <w:kern w:val="0"/>
                      <w:sz w:val="21"/>
                      <w:szCs w:val="21"/>
                    </w:rPr>
                    <w:t>Ⅱ과목은 변환표준점수에 1.0의 가중치를 부여한 후 더해 산출하며, 산출된 결과에 대해 1.2의 가중치를 부여하기 때문이다.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b/>
                      <w:bCs/>
                      <w:color w:val="202020"/>
                      <w:kern w:val="0"/>
                      <w:sz w:val="21"/>
                    </w:rPr>
                    <w:lastRenderedPageBreak/>
                    <w:t xml:space="preserve">&lt;특별법 </w:t>
                  </w:r>
                  <w:proofErr w:type="gramStart"/>
                  <w:r w:rsidRPr="007B16FC">
                    <w:rPr>
                      <w:rFonts w:ascii="굴림" w:eastAsia="굴림" w:hAnsi="굴림" w:cs="굴림"/>
                      <w:b/>
                      <w:bCs/>
                      <w:color w:val="202020"/>
                      <w:kern w:val="0"/>
                      <w:sz w:val="21"/>
                    </w:rPr>
                    <w:t>설립대학…</w:t>
                  </w:r>
                  <w:proofErr w:type="gramEnd"/>
                  <w:r w:rsidRPr="007B16FC">
                    <w:rPr>
                      <w:rFonts w:ascii="굴림" w:eastAsia="굴림" w:hAnsi="굴림" w:cs="굴림"/>
                      <w:b/>
                      <w:bCs/>
                      <w:color w:val="202020"/>
                      <w:kern w:val="0"/>
                      <w:sz w:val="21"/>
                    </w:rPr>
                    <w:t>지원제약 없어&gt;</w:t>
                  </w:r>
                  <w:r w:rsidRPr="007B16FC">
                    <w:rPr>
                      <w:rFonts w:ascii="굴림" w:eastAsia="굴림" w:hAnsi="굴림" w:cs="굴림"/>
                      <w:b/>
                      <w:bCs/>
                      <w:color w:val="202020"/>
                      <w:kern w:val="0"/>
                      <w:sz w:val="21"/>
                      <w:szCs w:val="21"/>
                    </w:rPr>
                    <w:br/>
                  </w:r>
                  <w:r w:rsidRPr="007B16FC">
                    <w:rPr>
                      <w:rFonts w:ascii="굴림" w:eastAsia="굴림" w:hAnsi="굴림" w:cs="굴림"/>
                      <w:color w:val="202020"/>
                      <w:kern w:val="0"/>
                      <w:sz w:val="21"/>
                      <w:szCs w:val="21"/>
                    </w:rPr>
                    <w:t xml:space="preserve">KAIST는 특별법인 ‘한국과학기술원법’에 의해 설립된 학교로, 일반 대학들과 달리 수시모집 6회 제한과 정시모집 </w:t>
                  </w:r>
                  <w:proofErr w:type="spellStart"/>
                  <w:r w:rsidRPr="007B16FC">
                    <w:rPr>
                      <w:rFonts w:ascii="굴림" w:eastAsia="굴림" w:hAnsi="굴림" w:cs="굴림"/>
                      <w:color w:val="202020"/>
                      <w:kern w:val="0"/>
                      <w:sz w:val="21"/>
                      <w:szCs w:val="21"/>
                    </w:rPr>
                    <w:t>모집군</w:t>
                  </w:r>
                  <w:proofErr w:type="spellEnd"/>
                  <w:r w:rsidRPr="007B16FC">
                    <w:rPr>
                      <w:rFonts w:ascii="굴림" w:eastAsia="굴림" w:hAnsi="굴림" w:cs="굴림"/>
                      <w:color w:val="202020"/>
                      <w:kern w:val="0"/>
                      <w:sz w:val="21"/>
                      <w:szCs w:val="21"/>
                    </w:rPr>
                    <w:t xml:space="preserve"> 제한을 받지 않는 학교다. 수시모집에서 일반대학에 이미 6회 지원을 했다 하더라도 KAIST지원이 가능하다.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수시납치제도의 적용도 배제된다. 이중등록금지 대상에 해당하지 않는 특별법상의 학교이기 대문에 수시에서 다른 학교에 합격해 등록까지 마쳤어도 KAIST의 수시모집이나 정시모집에 지원할 수 있다.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b/>
                      <w:bCs/>
                      <w:color w:val="202020"/>
                      <w:kern w:val="0"/>
                      <w:sz w:val="21"/>
                    </w:rPr>
                    <w:t>&lt;전형 일정&gt;</w:t>
                  </w:r>
                  <w:r w:rsidRPr="007B16FC">
                    <w:rPr>
                      <w:rFonts w:ascii="굴림" w:eastAsia="굴림" w:hAnsi="굴림" w:cs="굴림"/>
                      <w:color w:val="202020"/>
                      <w:kern w:val="0"/>
                      <w:sz w:val="21"/>
                      <w:szCs w:val="21"/>
                    </w:rPr>
                    <w:br/>
                    <w:t>KAIST는 9월3일부터 12일 오후5시까지 원서접수를 받음과 동시에 서류를 제출 받는다. 서류는 제출기한 내에 KAIST에 도착하는 것만 유효한 것으로 인정하므로 제출해야 하는 서류를 철저히 확인해 마감일을 넘기지 않도록 주의해야 한다. 학교장추천전형 공문발송과 모든 전형의 교사추천서는 15일 오후5시까지 입력해야 한다.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r w:rsidRPr="007B16FC">
                    <w:rPr>
                      <w:rFonts w:ascii="굴림" w:eastAsia="굴림" w:hAnsi="굴림" w:cs="굴림"/>
                      <w:color w:val="202020"/>
                      <w:kern w:val="0"/>
                      <w:sz w:val="21"/>
                      <w:szCs w:val="21"/>
                    </w:rPr>
                    <w:t xml:space="preserve">1단계 합격자는 11월 14일 오후5시에 발표된다. 면접은 11월19일과 20일 이틀 간 치러진다. 일반전형이 19일, 학교장추천전형과 </w:t>
                  </w:r>
                  <w:proofErr w:type="spellStart"/>
                  <w:r w:rsidRPr="007B16FC">
                    <w:rPr>
                      <w:rFonts w:ascii="굴림" w:eastAsia="굴림" w:hAnsi="굴림" w:cs="굴림"/>
                      <w:color w:val="202020"/>
                      <w:kern w:val="0"/>
                      <w:sz w:val="21"/>
                      <w:szCs w:val="21"/>
                    </w:rPr>
                    <w:t>고른기회전형이</w:t>
                  </w:r>
                  <w:proofErr w:type="spellEnd"/>
                  <w:r w:rsidRPr="007B16FC">
                    <w:rPr>
                      <w:rFonts w:ascii="굴림" w:eastAsia="굴림" w:hAnsi="굴림" w:cs="굴림"/>
                      <w:color w:val="202020"/>
                      <w:kern w:val="0"/>
                      <w:sz w:val="21"/>
                      <w:szCs w:val="21"/>
                    </w:rPr>
                    <w:t xml:space="preserve"> 20일 치러진다. 최종합격자는 12월6일 오후 5시에 발표된다. 정시 </w:t>
                  </w:r>
                  <w:proofErr w:type="spellStart"/>
                  <w:r w:rsidRPr="007B16FC">
                    <w:rPr>
                      <w:rFonts w:ascii="굴림" w:eastAsia="굴림" w:hAnsi="굴림" w:cs="굴림"/>
                      <w:color w:val="202020"/>
                      <w:kern w:val="0"/>
                      <w:sz w:val="21"/>
                      <w:szCs w:val="21"/>
                    </w:rPr>
                    <w:t>수능우수자전형은</w:t>
                  </w:r>
                  <w:proofErr w:type="spellEnd"/>
                  <w:r w:rsidRPr="007B16FC">
                    <w:rPr>
                      <w:rFonts w:ascii="굴림" w:eastAsia="굴림" w:hAnsi="굴림" w:cs="굴림"/>
                      <w:color w:val="202020"/>
                      <w:kern w:val="0"/>
                      <w:sz w:val="21"/>
                      <w:szCs w:val="21"/>
                    </w:rPr>
                    <w:t xml:space="preserve"> 12월19일부터 24일 오후 5시까지 원서접수를 받는다. 최종합격자는 내년 1월29일 오후5시에 발표될 예정이다.</w:t>
                  </w:r>
                </w:p>
                <w:p w:rsidR="007B16FC" w:rsidRPr="007B16FC" w:rsidRDefault="007B16FC" w:rsidP="007B16FC">
                  <w:pPr>
                    <w:widowControl/>
                    <w:wordWrap/>
                    <w:autoSpaceDE/>
                    <w:autoSpaceDN/>
                    <w:spacing w:before="100" w:beforeAutospacing="1" w:after="100" w:afterAutospacing="1" w:line="432" w:lineRule="auto"/>
                    <w:rPr>
                      <w:rFonts w:ascii="굴림" w:eastAsia="굴림" w:hAnsi="굴림" w:cs="굴림"/>
                      <w:color w:val="202020"/>
                      <w:kern w:val="0"/>
                      <w:sz w:val="21"/>
                      <w:szCs w:val="21"/>
                    </w:rPr>
                  </w:pPr>
                </w:p>
                <w:tbl>
                  <w:tblPr>
                    <w:tblW w:w="7820" w:type="dxa"/>
                    <w:tblCellMar>
                      <w:left w:w="0" w:type="dxa"/>
                      <w:right w:w="0" w:type="dxa"/>
                    </w:tblCellMar>
                    <w:tblLook w:val="04A0"/>
                  </w:tblPr>
                  <w:tblGrid>
                    <w:gridCol w:w="1423"/>
                    <w:gridCol w:w="2673"/>
                    <w:gridCol w:w="2560"/>
                    <w:gridCol w:w="1164"/>
                  </w:tblGrid>
                  <w:tr w:rsidR="007B16FC" w:rsidRPr="007B16FC">
                    <w:trPr>
                      <w:trHeight w:val="270"/>
                    </w:trPr>
                    <w:tc>
                      <w:tcPr>
                        <w:tcW w:w="7820" w:type="dxa"/>
                        <w:gridSpan w:val="4"/>
                        <w:tcBorders>
                          <w:top w:val="nil"/>
                          <w:left w:val="nil"/>
                          <w:bottom w:val="single" w:sz="4" w:space="0" w:color="auto"/>
                          <w:right w:val="nil"/>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2015 KAIST 전형 일정</w:t>
                        </w:r>
                      </w:p>
                    </w:tc>
                  </w:tr>
                  <w:tr w:rsidR="007B16FC" w:rsidRPr="007B16FC">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DBEEF3"/>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내용</w:t>
                        </w:r>
                      </w:p>
                    </w:tc>
                    <w:tc>
                      <w:tcPr>
                        <w:tcW w:w="0" w:type="auto"/>
                        <w:tcBorders>
                          <w:top w:val="nil"/>
                          <w:left w:val="nil"/>
                          <w:bottom w:val="single" w:sz="4" w:space="0" w:color="auto"/>
                          <w:right w:val="single" w:sz="4" w:space="0" w:color="auto"/>
                        </w:tcBorders>
                        <w:shd w:val="clear" w:color="auto" w:fill="DBEEF3"/>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일정</w:t>
                        </w:r>
                      </w:p>
                    </w:tc>
                    <w:tc>
                      <w:tcPr>
                        <w:tcW w:w="0" w:type="auto"/>
                        <w:tcBorders>
                          <w:top w:val="nil"/>
                          <w:left w:val="nil"/>
                          <w:bottom w:val="single" w:sz="4" w:space="0" w:color="auto"/>
                          <w:right w:val="single" w:sz="4" w:space="0" w:color="auto"/>
                        </w:tcBorders>
                        <w:shd w:val="clear" w:color="auto" w:fill="DBEEF3"/>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입학시기</w:t>
                        </w:r>
                      </w:p>
                    </w:tc>
                  </w:tr>
                  <w:tr w:rsidR="007B16FC" w:rsidRPr="007B16FC">
                    <w:trPr>
                      <w:trHeight w:val="27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수시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원서작성 및 서류제출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9/3(수)~12(금) 17시</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2015년</w:t>
                        </w:r>
                        <w:r w:rsidRPr="007B16FC">
                          <w:rPr>
                            <w:rFonts w:ascii="맑은 고딕" w:eastAsia="맑은 고딕" w:hAnsi="맑은 고딕" w:cs="굴림"/>
                            <w:color w:val="000000"/>
                            <w:kern w:val="0"/>
                            <w:szCs w:val="20"/>
                          </w:rPr>
                          <w:br/>
                          <w:t>3월</w:t>
                        </w:r>
                        <w:r w:rsidRPr="007B16FC">
                          <w:rPr>
                            <w:rFonts w:ascii="맑은 고딕" w:eastAsia="맑은 고딕" w:hAnsi="맑은 고딕" w:cs="굴림"/>
                            <w:color w:val="000000"/>
                            <w:kern w:val="0"/>
                            <w:szCs w:val="20"/>
                          </w:rPr>
                          <w:br/>
                          <w:t>입학</w:t>
                        </w:r>
                      </w:p>
                    </w:tc>
                  </w:tr>
                  <w:tr w:rsidR="007B16FC" w:rsidRPr="007B16FC">
                    <w:trPr>
                      <w:trHeight w:val="54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2480" w:type="dxa"/>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학교장추천전형</w:t>
                        </w:r>
                        <w:r w:rsidRPr="007B16FC">
                          <w:rPr>
                            <w:rFonts w:ascii="맑은 고딕" w:eastAsia="맑은 고딕" w:hAnsi="맑은 고딕" w:cs="굴림"/>
                            <w:color w:val="000000"/>
                            <w:kern w:val="0"/>
                            <w:szCs w:val="20"/>
                          </w:rPr>
                          <w:br/>
                          <w:t>공문 발송</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9/3(수)~15(월) 17시</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2480" w:type="dxa"/>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교사추천서 입력</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9/3(수)~15(월) 17시</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1단계 합격자 발표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11/14(금) 17시</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일반전형 면접</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11/19(수)</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학교장추천전형 면접</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11/20(목)</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proofErr w:type="spellStart"/>
                        <w:r w:rsidRPr="007B16FC">
                          <w:rPr>
                            <w:rFonts w:ascii="맑은 고딕" w:eastAsia="맑은 고딕" w:hAnsi="맑은 고딕" w:cs="굴림"/>
                            <w:color w:val="000000"/>
                            <w:kern w:val="0"/>
                            <w:szCs w:val="20"/>
                          </w:rPr>
                          <w:t>고른기회전형</w:t>
                        </w:r>
                        <w:proofErr w:type="spellEnd"/>
                        <w:r w:rsidRPr="007B16FC">
                          <w:rPr>
                            <w:rFonts w:ascii="맑은 고딕" w:eastAsia="맑은 고딕" w:hAnsi="맑은 고딕" w:cs="굴림"/>
                            <w:color w:val="000000"/>
                            <w:kern w:val="0"/>
                            <w:szCs w:val="20"/>
                          </w:rPr>
                          <w:t xml:space="preserve"> 면접</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11/20(목)</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합격자 발표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12/6(토) 17시</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정시</w:t>
                        </w:r>
                        <w:r w:rsidRPr="007B16FC">
                          <w:rPr>
                            <w:rFonts w:ascii="맑은 고딕" w:eastAsia="맑은 고딕" w:hAnsi="맑은 고딕" w:cs="굴림"/>
                            <w:color w:val="000000"/>
                            <w:kern w:val="0"/>
                            <w:szCs w:val="20"/>
                          </w:rPr>
                          <w:br/>
                          <w:t>수능우수자</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원서작성 및 서류제출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12/19(금)~12/24(수) 17시</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합격자 발표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1/29(목) 17시</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proofErr w:type="spellStart"/>
                        <w:r w:rsidRPr="007B16FC">
                          <w:rPr>
                            <w:rFonts w:ascii="맑은 고딕" w:eastAsia="맑은 고딕" w:hAnsi="맑은 고딕" w:cs="굴림"/>
                            <w:color w:val="000000"/>
                            <w:kern w:val="0"/>
                            <w:szCs w:val="20"/>
                          </w:rPr>
                          <w:t>외국고전형</w:t>
                        </w:r>
                        <w:proofErr w:type="spellEnd"/>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원서작성</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12/9(화)~18(목) 17시</w:t>
                        </w:r>
                      </w:p>
                    </w:tc>
                    <w:tc>
                      <w:tcPr>
                        <w:tcW w:w="1080" w:type="dxa"/>
                        <w:vMerge w:val="restart"/>
                        <w:tcBorders>
                          <w:top w:val="nil"/>
                          <w:left w:val="single" w:sz="4" w:space="0" w:color="auto"/>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2015년</w:t>
                        </w:r>
                        <w:r w:rsidRPr="007B16FC">
                          <w:rPr>
                            <w:rFonts w:ascii="맑은 고딕" w:eastAsia="맑은 고딕" w:hAnsi="맑은 고딕" w:cs="굴림"/>
                            <w:color w:val="000000"/>
                            <w:kern w:val="0"/>
                            <w:szCs w:val="20"/>
                          </w:rPr>
                          <w:br/>
                          <w:t>9월</w:t>
                        </w:r>
                        <w:r w:rsidRPr="007B16FC">
                          <w:rPr>
                            <w:rFonts w:ascii="맑은 고딕" w:eastAsia="맑은 고딕" w:hAnsi="맑은 고딕" w:cs="굴림"/>
                            <w:color w:val="000000"/>
                            <w:kern w:val="0"/>
                            <w:szCs w:val="20"/>
                          </w:rPr>
                          <w:br/>
                          <w:t>입학</w:t>
                        </w: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서류제출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12/9(화)~15/1/6(화)</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r w:rsidR="007B16FC" w:rsidRPr="007B16FC">
                    <w:trPr>
                      <w:trHeight w:val="270"/>
                    </w:trPr>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합격자발표</w:t>
                        </w:r>
                      </w:p>
                    </w:tc>
                    <w:tc>
                      <w:tcPr>
                        <w:tcW w:w="0" w:type="auto"/>
                        <w:tcBorders>
                          <w:top w:val="nil"/>
                          <w:left w:val="nil"/>
                          <w:bottom w:val="single" w:sz="4" w:space="0" w:color="auto"/>
                          <w:right w:val="single" w:sz="4" w:space="0" w:color="auto"/>
                        </w:tcBorders>
                        <w:shd w:val="clear" w:color="auto" w:fill="auto"/>
                        <w:vAlign w:val="center"/>
                        <w:hideMark/>
                      </w:tcPr>
                      <w:p w:rsidR="007B16FC" w:rsidRPr="007B16FC" w:rsidRDefault="007B16FC" w:rsidP="007B16FC">
                        <w:pPr>
                          <w:widowControl/>
                          <w:wordWrap/>
                          <w:autoSpaceDE/>
                          <w:autoSpaceDN/>
                          <w:jc w:val="center"/>
                          <w:rPr>
                            <w:rFonts w:ascii="굴림" w:eastAsia="굴림" w:hAnsi="굴림" w:cs="굴림"/>
                            <w:color w:val="000000"/>
                            <w:kern w:val="0"/>
                            <w:sz w:val="18"/>
                            <w:szCs w:val="18"/>
                          </w:rPr>
                        </w:pPr>
                        <w:r w:rsidRPr="007B16FC">
                          <w:rPr>
                            <w:rFonts w:ascii="맑은 고딕" w:eastAsia="맑은 고딕" w:hAnsi="맑은 고딕" w:cs="굴림"/>
                            <w:color w:val="000000"/>
                            <w:kern w:val="0"/>
                            <w:szCs w:val="20"/>
                          </w:rPr>
                          <w:t>15/3/13(금) 17시</w:t>
                        </w:r>
                      </w:p>
                    </w:tc>
                    <w:tc>
                      <w:tcPr>
                        <w:tcW w:w="0" w:type="auto"/>
                        <w:vMerge/>
                        <w:tcBorders>
                          <w:top w:val="nil"/>
                          <w:left w:val="single" w:sz="4" w:space="0" w:color="auto"/>
                          <w:bottom w:val="single" w:sz="4" w:space="0" w:color="auto"/>
                          <w:right w:val="single" w:sz="4" w:space="0" w:color="auto"/>
                        </w:tcBorders>
                        <w:vAlign w:val="center"/>
                        <w:hideMark/>
                      </w:tcPr>
                      <w:p w:rsidR="007B16FC" w:rsidRPr="007B16FC" w:rsidRDefault="007B16FC" w:rsidP="007B16FC">
                        <w:pPr>
                          <w:widowControl/>
                          <w:wordWrap/>
                          <w:autoSpaceDE/>
                          <w:autoSpaceDN/>
                          <w:jc w:val="left"/>
                          <w:rPr>
                            <w:rFonts w:ascii="굴림" w:eastAsia="굴림" w:hAnsi="굴림" w:cs="굴림"/>
                            <w:color w:val="000000"/>
                            <w:kern w:val="0"/>
                            <w:sz w:val="18"/>
                            <w:szCs w:val="18"/>
                          </w:rPr>
                        </w:pPr>
                      </w:p>
                    </w:tc>
                  </w:tr>
                </w:tbl>
                <w:p w:rsidR="007B16FC" w:rsidRPr="007B16FC" w:rsidRDefault="007B16FC" w:rsidP="007B16FC">
                  <w:pPr>
                    <w:widowControl/>
                    <w:wordWrap/>
                    <w:autoSpaceDE/>
                    <w:autoSpaceDN/>
                    <w:jc w:val="left"/>
                    <w:rPr>
                      <w:rFonts w:ascii="굴림" w:eastAsia="굴림" w:hAnsi="굴림" w:cs="굴림"/>
                      <w:color w:val="202020"/>
                      <w:kern w:val="0"/>
                      <w:sz w:val="21"/>
                      <w:szCs w:val="21"/>
                    </w:rPr>
                  </w:pPr>
                </w:p>
              </w:tc>
            </w:tr>
          </w:tbl>
          <w:p w:rsidR="007B16FC" w:rsidRPr="007B16FC" w:rsidRDefault="007B16FC" w:rsidP="007B16FC">
            <w:pPr>
              <w:widowControl/>
              <w:wordWrap/>
              <w:autoSpaceDE/>
              <w:autoSpaceDN/>
              <w:jc w:val="center"/>
              <w:rPr>
                <w:rFonts w:ascii="굴림" w:eastAsia="굴림" w:hAnsi="굴림" w:cs="굴림"/>
                <w:color w:val="000000"/>
                <w:kern w:val="0"/>
                <w:sz w:val="18"/>
                <w:szCs w:val="18"/>
              </w:rPr>
            </w:pPr>
          </w:p>
        </w:tc>
      </w:tr>
    </w:tbl>
    <w:p w:rsidR="00B01A7C" w:rsidRDefault="00B01A7C"/>
    <w:sectPr w:rsidR="00B01A7C" w:rsidSect="00B01A7C">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7B16FC"/>
    <w:rsid w:val="007B16FC"/>
    <w:rsid w:val="00B01A7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A7C"/>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B16FC"/>
    <w:rPr>
      <w:b/>
      <w:bCs/>
    </w:rPr>
  </w:style>
  <w:style w:type="paragraph" w:styleId="a4">
    <w:name w:val="Normal (Web)"/>
    <w:basedOn w:val="a"/>
    <w:uiPriority w:val="99"/>
    <w:semiHidden/>
    <w:unhideWhenUsed/>
    <w:rsid w:val="007B16FC"/>
    <w:pPr>
      <w:widowControl/>
      <w:wordWrap/>
      <w:autoSpaceDE/>
      <w:autoSpaceDN/>
      <w:spacing w:before="100" w:beforeAutospacing="1" w:after="100" w:afterAutospacing="1"/>
      <w:jc w:val="left"/>
    </w:pPr>
    <w:rPr>
      <w:rFonts w:ascii="굴림" w:eastAsia="굴림" w:hAnsi="굴림" w:cs="굴림"/>
      <w:color w:val="000000"/>
      <w:kern w:val="0"/>
      <w:sz w:val="24"/>
      <w:szCs w:val="24"/>
    </w:rPr>
  </w:style>
  <w:style w:type="paragraph" w:styleId="a5">
    <w:name w:val="Balloon Text"/>
    <w:basedOn w:val="a"/>
    <w:link w:val="Char"/>
    <w:uiPriority w:val="99"/>
    <w:semiHidden/>
    <w:unhideWhenUsed/>
    <w:rsid w:val="007B16FC"/>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7B16FC"/>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475952148">
      <w:bodyDiv w:val="1"/>
      <w:marLeft w:val="0"/>
      <w:marRight w:val="0"/>
      <w:marTop w:val="0"/>
      <w:marBottom w:val="0"/>
      <w:divBdr>
        <w:top w:val="none" w:sz="0" w:space="0" w:color="auto"/>
        <w:left w:val="none" w:sz="0" w:space="0" w:color="auto"/>
        <w:bottom w:val="none" w:sz="0" w:space="0" w:color="auto"/>
        <w:right w:val="none" w:sz="0" w:space="0" w:color="auto"/>
      </w:divBdr>
      <w:divsChild>
        <w:div w:id="1020282219">
          <w:marLeft w:val="0"/>
          <w:marRight w:val="0"/>
          <w:marTop w:val="0"/>
          <w:marBottom w:val="0"/>
          <w:divBdr>
            <w:top w:val="none" w:sz="0" w:space="0" w:color="auto"/>
            <w:left w:val="none" w:sz="0" w:space="0" w:color="auto"/>
            <w:bottom w:val="none" w:sz="0" w:space="0" w:color="auto"/>
            <w:right w:val="none" w:sz="0" w:space="0" w:color="auto"/>
          </w:divBdr>
        </w:div>
        <w:div w:id="870386008">
          <w:marLeft w:val="0"/>
          <w:marRight w:val="0"/>
          <w:marTop w:val="75"/>
          <w:marBottom w:val="0"/>
          <w:divBdr>
            <w:top w:val="none" w:sz="0" w:space="0" w:color="auto"/>
            <w:left w:val="none" w:sz="0" w:space="0" w:color="auto"/>
            <w:bottom w:val="none" w:sz="0" w:space="0" w:color="auto"/>
            <w:right w:val="none" w:sz="0" w:space="0" w:color="auto"/>
          </w:divBdr>
        </w:div>
        <w:div w:id="1974822936">
          <w:marLeft w:val="0"/>
          <w:marRight w:val="0"/>
          <w:marTop w:val="0"/>
          <w:marBottom w:val="0"/>
          <w:divBdr>
            <w:top w:val="none" w:sz="0" w:space="0" w:color="auto"/>
            <w:left w:val="none" w:sz="0" w:space="0" w:color="auto"/>
            <w:bottom w:val="none" w:sz="0" w:space="0" w:color="auto"/>
            <w:right w:val="none" w:sz="0" w:space="0" w:color="auto"/>
          </w:divBdr>
        </w:div>
        <w:div w:id="37823588">
          <w:marLeft w:val="150"/>
          <w:marRight w:val="0"/>
          <w:marTop w:val="0"/>
          <w:marBottom w:val="75"/>
          <w:divBdr>
            <w:top w:val="none" w:sz="0" w:space="0" w:color="auto"/>
            <w:left w:val="none" w:sz="0" w:space="0" w:color="auto"/>
            <w:bottom w:val="none" w:sz="0" w:space="0" w:color="auto"/>
            <w:right w:val="none" w:sz="0" w:space="0" w:color="auto"/>
          </w:divBdr>
          <w:divsChild>
            <w:div w:id="3632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744</Words>
  <Characters>4243</Characters>
  <Application>Microsoft Office Word</Application>
  <DocSecurity>0</DocSecurity>
  <Lines>35</Lines>
  <Paragraphs>9</Paragraphs>
  <ScaleCrop>false</ScaleCrop>
  <Company/>
  <LinksUpToDate>false</LinksUpToDate>
  <CharactersWithSpaces>4978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1</cp:revision>
  <dcterms:created xsi:type="dcterms:W3CDTF">2014-05-08T04:04:00Z</dcterms:created>
  <dcterms:modified xsi:type="dcterms:W3CDTF">2014-05-08T04:05:00Z</dcterms:modified>
</cp:coreProperties>
</file>